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A24" w:rsidRPr="00DD670A" w:rsidRDefault="004B3A24" w:rsidP="00DD670A">
      <w:pPr>
        <w:jc w:val="right"/>
        <w:rPr>
          <w:rFonts w:eastAsia="TimesNewRomanPS-BoldMT"/>
          <w:b/>
          <w:bCs/>
          <w:color w:val="000000"/>
          <w:sz w:val="24"/>
          <w:szCs w:val="24"/>
        </w:rPr>
      </w:pPr>
      <w:r w:rsidRPr="00930CD3">
        <w:rPr>
          <w:rFonts w:eastAsia="TimesNewRomanPS-BoldMT"/>
          <w:b/>
          <w:bCs/>
          <w:color w:val="000000"/>
          <w:sz w:val="24"/>
          <w:szCs w:val="24"/>
        </w:rPr>
        <w:t>Куда:</w:t>
      </w:r>
    </w:p>
    <w:p w:rsidR="00C64296" w:rsidRDefault="00C64296" w:rsidP="00C64296">
      <w:pPr>
        <w:jc w:val="center"/>
        <w:rPr>
          <w:color w:val="000000"/>
          <w:sz w:val="24"/>
          <w:szCs w:val="24"/>
        </w:rPr>
      </w:pPr>
      <w:r w:rsidRPr="00930CD3">
        <w:rPr>
          <w:color w:val="000000"/>
          <w:sz w:val="24"/>
          <w:szCs w:val="24"/>
        </w:rPr>
        <w:t>Уважаем</w:t>
      </w:r>
      <w:r w:rsidR="00AD4D4A">
        <w:rPr>
          <w:color w:val="000000"/>
          <w:sz w:val="24"/>
          <w:szCs w:val="24"/>
        </w:rPr>
        <w:t>ые господа</w:t>
      </w:r>
      <w:r w:rsidRPr="00930CD3">
        <w:rPr>
          <w:color w:val="000000"/>
          <w:sz w:val="24"/>
          <w:szCs w:val="24"/>
        </w:rPr>
        <w:t>!</w:t>
      </w:r>
    </w:p>
    <w:p w:rsidR="00DD670A" w:rsidRPr="00930CD3" w:rsidRDefault="00DD670A" w:rsidP="00C64296">
      <w:pPr>
        <w:jc w:val="center"/>
        <w:rPr>
          <w:color w:val="000000"/>
          <w:sz w:val="24"/>
          <w:szCs w:val="24"/>
        </w:rPr>
      </w:pPr>
    </w:p>
    <w:p w:rsidR="007E7071" w:rsidRPr="00550924" w:rsidRDefault="007E7071" w:rsidP="00DD670A">
      <w:pPr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</w:rPr>
      </w:pPr>
      <w:r w:rsidRPr="00550924">
        <w:rPr>
          <w:rFonts w:eastAsia="TimesNewRomanPS-BoldMT"/>
          <w:b/>
          <w:bCs/>
          <w:color w:val="000000"/>
          <w:sz w:val="24"/>
          <w:szCs w:val="24"/>
        </w:rPr>
        <w:t xml:space="preserve">Коммерческое предложение </w:t>
      </w:r>
      <w:r w:rsidR="00B44591">
        <w:rPr>
          <w:rFonts w:eastAsia="TimesNewRomanPS-BoldMT"/>
          <w:b/>
          <w:bCs/>
          <w:color w:val="000000"/>
          <w:sz w:val="24"/>
          <w:szCs w:val="24"/>
        </w:rPr>
        <w:t>№4837</w:t>
      </w:r>
      <w:r w:rsidR="003B79B5">
        <w:rPr>
          <w:rFonts w:eastAsia="TimesNewRomanPS-BoldMT"/>
          <w:b/>
          <w:bCs/>
          <w:color w:val="000000"/>
          <w:sz w:val="24"/>
          <w:szCs w:val="24"/>
        </w:rPr>
        <w:t xml:space="preserve">-2 </w:t>
      </w:r>
      <w:r w:rsidR="00AE3D30">
        <w:rPr>
          <w:rFonts w:eastAsia="TimesNewRomanPS-BoldMT"/>
          <w:b/>
          <w:bCs/>
          <w:color w:val="000000"/>
          <w:sz w:val="24"/>
          <w:szCs w:val="24"/>
        </w:rPr>
        <w:t>от 08</w:t>
      </w:r>
      <w:r w:rsidRPr="00550924">
        <w:rPr>
          <w:rFonts w:eastAsia="TimesNewRomanPS-BoldMT"/>
          <w:b/>
          <w:bCs/>
          <w:color w:val="000000"/>
          <w:sz w:val="24"/>
          <w:szCs w:val="24"/>
        </w:rPr>
        <w:t>.</w:t>
      </w:r>
      <w:r w:rsidR="002B71FF">
        <w:rPr>
          <w:rFonts w:eastAsia="TimesNewRomanPS-BoldMT"/>
          <w:b/>
          <w:bCs/>
          <w:color w:val="000000"/>
          <w:sz w:val="24"/>
          <w:szCs w:val="24"/>
        </w:rPr>
        <w:t>10</w:t>
      </w:r>
      <w:r w:rsidRPr="00550924">
        <w:rPr>
          <w:rFonts w:eastAsia="TimesNewRomanPS-BoldMT"/>
          <w:b/>
          <w:bCs/>
          <w:color w:val="000000"/>
          <w:sz w:val="24"/>
          <w:szCs w:val="24"/>
        </w:rPr>
        <w:t>.201</w:t>
      </w:r>
      <w:r w:rsidR="007C2941">
        <w:rPr>
          <w:rFonts w:eastAsia="TimesNewRomanPS-BoldMT"/>
          <w:b/>
          <w:bCs/>
          <w:color w:val="000000"/>
          <w:sz w:val="24"/>
          <w:szCs w:val="24"/>
        </w:rPr>
        <w:t>9</w:t>
      </w:r>
      <w:r w:rsidRPr="00550924">
        <w:rPr>
          <w:rFonts w:eastAsia="TimesNewRomanPS-BoldMT"/>
          <w:b/>
          <w:bCs/>
          <w:color w:val="000000"/>
          <w:sz w:val="24"/>
          <w:szCs w:val="24"/>
        </w:rPr>
        <w:t xml:space="preserve"> г.</w:t>
      </w:r>
    </w:p>
    <w:p w:rsidR="007E7071" w:rsidRPr="00550924" w:rsidRDefault="007E7071" w:rsidP="00655412">
      <w:pPr>
        <w:autoSpaceDE w:val="0"/>
        <w:autoSpaceDN w:val="0"/>
        <w:adjustRightInd w:val="0"/>
        <w:rPr>
          <w:rFonts w:eastAsia="TimesNewRomanPS-BoldMT"/>
          <w:b/>
          <w:bCs/>
          <w:color w:val="002060"/>
          <w:sz w:val="24"/>
          <w:szCs w:val="24"/>
        </w:rPr>
      </w:pPr>
      <w:r w:rsidRPr="00550924">
        <w:rPr>
          <w:rFonts w:eastAsia="TimesNewRomanPS-BoldMT"/>
          <w:b/>
          <w:bCs/>
          <w:color w:val="002060"/>
          <w:sz w:val="24"/>
          <w:szCs w:val="24"/>
        </w:rPr>
        <w:t xml:space="preserve">ОАО «ВОМЗ» </w:t>
      </w:r>
      <w:r>
        <w:rPr>
          <w:rFonts w:eastAsia="TimesNewRomanPS-BoldMT"/>
          <w:b/>
          <w:bCs/>
          <w:color w:val="002060"/>
          <w:sz w:val="24"/>
          <w:szCs w:val="24"/>
        </w:rPr>
        <w:t xml:space="preserve">совместно с официальным дилером по РФ ООО "МаксКар" </w:t>
      </w:r>
      <w:r w:rsidRPr="00550924">
        <w:rPr>
          <w:rFonts w:eastAsia="TimesNewRomanPS-BoldMT"/>
          <w:b/>
          <w:bCs/>
          <w:color w:val="002060"/>
          <w:sz w:val="24"/>
          <w:szCs w:val="24"/>
        </w:rPr>
        <w:t>благодарит Вас за проявленный интерес к нашей продукции и имеет</w:t>
      </w:r>
      <w:r>
        <w:rPr>
          <w:rFonts w:eastAsia="TimesNewRomanPS-BoldMT"/>
          <w:b/>
          <w:bCs/>
          <w:color w:val="002060"/>
          <w:sz w:val="24"/>
          <w:szCs w:val="24"/>
        </w:rPr>
        <w:t xml:space="preserve"> </w:t>
      </w:r>
      <w:r w:rsidRPr="00550924">
        <w:rPr>
          <w:rFonts w:eastAsia="TimesNewRomanPS-BoldMT"/>
          <w:b/>
          <w:bCs/>
          <w:color w:val="002060"/>
          <w:sz w:val="24"/>
          <w:szCs w:val="24"/>
        </w:rPr>
        <w:t>честь предоставить коммерческое предложение на поставку нового полуприцепа</w:t>
      </w:r>
      <w:r>
        <w:rPr>
          <w:rFonts w:eastAsia="TimesNewRomanPS-BoldMT"/>
          <w:b/>
          <w:bCs/>
          <w:color w:val="002060"/>
          <w:sz w:val="24"/>
          <w:szCs w:val="24"/>
        </w:rPr>
        <w:t>.</w:t>
      </w:r>
    </w:p>
    <w:p w:rsidR="007E7071" w:rsidRPr="00550924" w:rsidRDefault="007E7071" w:rsidP="00655412">
      <w:pPr>
        <w:jc w:val="center"/>
        <w:rPr>
          <w:rFonts w:eastAsia="TimesNewRomanPS-BoldMT"/>
          <w:b/>
          <w:bCs/>
          <w:color w:val="000000"/>
          <w:sz w:val="24"/>
          <w:szCs w:val="24"/>
        </w:rPr>
      </w:pPr>
    </w:p>
    <w:p w:rsidR="00AE3B76" w:rsidRPr="00AE3B76" w:rsidRDefault="007E7071" w:rsidP="00AE3B76">
      <w:pPr>
        <w:pStyle w:val="Default"/>
        <w:rPr>
          <w:rFonts w:ascii="Times New Roman" w:hAnsi="Times New Roman" w:cs="Times New Roman"/>
          <w:b/>
          <w:i/>
        </w:rPr>
      </w:pPr>
      <w:r w:rsidRPr="00AE3B76">
        <w:rPr>
          <w:rFonts w:ascii="Times New Roman" w:hAnsi="Times New Roman" w:cs="Times New Roman"/>
          <w:b/>
          <w:i/>
        </w:rPr>
        <w:t xml:space="preserve">Полуприцеп бортовой </w:t>
      </w:r>
      <w:proofErr w:type="spellStart"/>
      <w:r w:rsidR="00AE3B76" w:rsidRPr="00AE3B76">
        <w:rPr>
          <w:rFonts w:ascii="Times New Roman" w:hAnsi="Times New Roman" w:cs="Times New Roman"/>
          <w:b/>
          <w:i/>
        </w:rPr>
        <w:t>Steelbear</w:t>
      </w:r>
      <w:proofErr w:type="spellEnd"/>
      <w:r w:rsidRPr="00AE3B76">
        <w:rPr>
          <w:rFonts w:ascii="Times New Roman" w:hAnsi="Times New Roman" w:cs="Times New Roman"/>
          <w:b/>
          <w:i/>
        </w:rPr>
        <w:t xml:space="preserve"> </w:t>
      </w:r>
      <w:r w:rsidRPr="00AE3B76">
        <w:rPr>
          <w:rFonts w:ascii="Times New Roman" w:hAnsi="Times New Roman" w:cs="Times New Roman"/>
          <w:b/>
          <w:i/>
          <w:iCs/>
          <w:lang w:val="en-US"/>
        </w:rPr>
        <w:t>PT</w:t>
      </w:r>
      <w:r w:rsidRPr="00AE3B76">
        <w:rPr>
          <w:rFonts w:ascii="Times New Roman" w:hAnsi="Times New Roman" w:cs="Times New Roman"/>
          <w:b/>
          <w:i/>
          <w:iCs/>
        </w:rPr>
        <w:t xml:space="preserve">-24B </w:t>
      </w:r>
      <w:r w:rsidRPr="00AE3B76">
        <w:rPr>
          <w:rFonts w:ascii="Times New Roman" w:hAnsi="Times New Roman" w:cs="Times New Roman"/>
          <w:b/>
          <w:i/>
        </w:rPr>
        <w:t xml:space="preserve">(стандарт) </w:t>
      </w:r>
      <w:r w:rsidR="00AE3B76" w:rsidRPr="00AE3B76">
        <w:rPr>
          <w:rFonts w:ascii="Times New Roman" w:hAnsi="Times New Roman" w:cs="Times New Roman"/>
          <w:b/>
          <w:i/>
        </w:rPr>
        <w:t xml:space="preserve">SAF INTRA в усиленном исполнении, </w:t>
      </w:r>
    </w:p>
    <w:p w:rsidR="007E7071" w:rsidRPr="00AE3B76" w:rsidRDefault="00AE3B76" w:rsidP="00AE3B76">
      <w:pPr>
        <w:pStyle w:val="Default"/>
        <w:rPr>
          <w:rFonts w:ascii="Times New Roman" w:hAnsi="Times New Roman" w:cs="Times New Roman"/>
          <w:b/>
          <w:i/>
        </w:rPr>
      </w:pPr>
      <w:r w:rsidRPr="00AE3B76">
        <w:rPr>
          <w:rFonts w:ascii="Times New Roman" w:hAnsi="Times New Roman" w:cs="Times New Roman"/>
          <w:b/>
          <w:i/>
        </w:rPr>
        <w:t xml:space="preserve"> </w:t>
      </w:r>
      <w:r w:rsidR="00DD670A">
        <w:rPr>
          <w:rFonts w:ascii="Times New Roman" w:hAnsi="Times New Roman" w:cs="Times New Roman"/>
          <w:b/>
          <w:i/>
        </w:rPr>
        <w:t>В</w:t>
      </w:r>
      <w:r w:rsidR="00AD4D4A">
        <w:rPr>
          <w:rFonts w:ascii="Times New Roman" w:hAnsi="Times New Roman" w:cs="Times New Roman"/>
          <w:b/>
          <w:i/>
        </w:rPr>
        <w:t xml:space="preserve"> наличии в Новосибирске.</w:t>
      </w:r>
    </w:p>
    <w:p w:rsidR="007E7071" w:rsidRPr="00DA780E" w:rsidRDefault="007E7071" w:rsidP="00655412">
      <w:pPr>
        <w:pStyle w:val="ad"/>
        <w:jc w:val="both"/>
        <w:rPr>
          <w:lang w:val="ru-RU"/>
        </w:rPr>
      </w:pPr>
    </w:p>
    <w:p w:rsidR="007E7071" w:rsidRPr="00550924" w:rsidRDefault="0043562F" w:rsidP="00655412">
      <w:pPr>
        <w:pStyle w:val="ad"/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2981325" cy="1857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071" w:rsidRPr="00550924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val="ru-RU"/>
        </w:rPr>
        <w:drawing>
          <wp:inline distT="0" distB="0" distL="0" distR="0">
            <wp:extent cx="2486025" cy="18573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071" w:rsidRPr="001A7BC3" w:rsidRDefault="007E7071" w:rsidP="00655412">
      <w:pPr>
        <w:pStyle w:val="ad"/>
        <w:jc w:val="both"/>
        <w:rPr>
          <w:lang w:val="ru-RU"/>
        </w:rPr>
      </w:pPr>
      <w:r w:rsidRPr="00550924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43562F">
        <w:rPr>
          <w:noProof/>
          <w:lang w:val="ru-RU"/>
        </w:rPr>
        <w:drawing>
          <wp:inline distT="0" distB="0" distL="0" distR="0">
            <wp:extent cx="5457825" cy="24860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071" w:rsidRPr="00550924" w:rsidRDefault="007E7071" w:rsidP="00655412">
      <w:pPr>
        <w:pStyle w:val="ad"/>
        <w:jc w:val="both"/>
        <w:rPr>
          <w:b w:val="0"/>
          <w:bCs w:val="0"/>
          <w:lang w:val="ru-RU"/>
        </w:rPr>
      </w:pPr>
      <w:r w:rsidRPr="00550924">
        <w:rPr>
          <w:b w:val="0"/>
          <w:bCs w:val="0"/>
          <w:lang w:val="ru-RU"/>
        </w:rPr>
        <w:t xml:space="preserve"> (</w:t>
      </w:r>
      <w:r w:rsidRPr="00550924">
        <w:rPr>
          <w:i/>
          <w:iCs/>
          <w:u w:val="single"/>
          <w:lang w:val="ru-RU"/>
        </w:rPr>
        <w:t xml:space="preserve">Адаптирован для эксплуатации тягачами с колесными формулами 4х2 и 6х4 на рессорной </w:t>
      </w:r>
      <w:r>
        <w:rPr>
          <w:i/>
          <w:iCs/>
          <w:u w:val="single"/>
          <w:lang w:val="ru-RU"/>
        </w:rPr>
        <w:t xml:space="preserve">или пневматической </w:t>
      </w:r>
      <w:r w:rsidRPr="00550924">
        <w:rPr>
          <w:i/>
          <w:iCs/>
          <w:u w:val="single"/>
          <w:lang w:val="ru-RU"/>
        </w:rPr>
        <w:t>подвеске</w:t>
      </w:r>
      <w:r w:rsidRPr="00550924">
        <w:rPr>
          <w:b w:val="0"/>
          <w:bCs w:val="0"/>
          <w:lang w:val="ru-RU"/>
        </w:rPr>
        <w:t>).</w:t>
      </w:r>
    </w:p>
    <w:p w:rsidR="007E7071" w:rsidRPr="00550924" w:rsidRDefault="007E7071" w:rsidP="00655412">
      <w:pPr>
        <w:pStyle w:val="ad"/>
        <w:rPr>
          <w:b w:val="0"/>
          <w:bCs w:val="0"/>
          <w:lang w:val="ru-RU"/>
        </w:rPr>
      </w:pPr>
      <w:r w:rsidRPr="00550924">
        <w:rPr>
          <w:lang w:val="ru-RU"/>
        </w:rPr>
        <w:t>Производитель:</w:t>
      </w:r>
      <w:r w:rsidRPr="00550924">
        <w:rPr>
          <w:b w:val="0"/>
          <w:bCs w:val="0"/>
          <w:lang w:val="ru-RU"/>
        </w:rPr>
        <w:t xml:space="preserve"> Открытое акционерное общество «Великолукский опытный машиностроительный завод».</w:t>
      </w:r>
    </w:p>
    <w:p w:rsidR="007E7071" w:rsidRPr="00550924" w:rsidRDefault="007E7071" w:rsidP="00655412">
      <w:pPr>
        <w:pStyle w:val="ad"/>
        <w:ind w:firstLine="708"/>
        <w:jc w:val="both"/>
        <w:rPr>
          <w:i/>
          <w:iCs/>
          <w:lang w:val="ru-RU"/>
        </w:rPr>
      </w:pPr>
      <w:r w:rsidRPr="00550924">
        <w:rPr>
          <w:i/>
          <w:iCs/>
          <w:lang w:val="ru-RU"/>
        </w:rPr>
        <w:t xml:space="preserve">Полуприцеп соответствует «Требованиям к транспортным средствам для перевозки опасных грузов, п. 2.6 Приложения 6 к техническому регламенту о безопасности колесных </w:t>
      </w:r>
      <w:r w:rsidRPr="00550924">
        <w:rPr>
          <w:i/>
          <w:iCs/>
          <w:lang w:val="ru-RU"/>
        </w:rPr>
        <w:lastRenderedPageBreak/>
        <w:t xml:space="preserve">транспортных средств» и пригоден для перевозки опасных грузов </w:t>
      </w:r>
      <w:r w:rsidRPr="00550924">
        <w:rPr>
          <w:i/>
          <w:iCs/>
          <w:lang w:val="en-US"/>
        </w:rPr>
        <w:t>AT</w:t>
      </w:r>
      <w:r w:rsidRPr="00550924">
        <w:rPr>
          <w:i/>
          <w:iCs/>
          <w:lang w:val="ru-RU"/>
        </w:rPr>
        <w:t xml:space="preserve">, </w:t>
      </w:r>
      <w:r w:rsidRPr="00550924">
        <w:rPr>
          <w:i/>
          <w:iCs/>
          <w:lang w:val="en-US"/>
        </w:rPr>
        <w:t>OX</w:t>
      </w:r>
      <w:r w:rsidRPr="00550924">
        <w:rPr>
          <w:i/>
          <w:iCs/>
          <w:lang w:val="ru-RU"/>
        </w:rPr>
        <w:t xml:space="preserve">, </w:t>
      </w:r>
      <w:r w:rsidRPr="00550924">
        <w:rPr>
          <w:i/>
          <w:iCs/>
          <w:lang w:val="en-US"/>
        </w:rPr>
        <w:t>EX</w:t>
      </w:r>
      <w:r w:rsidRPr="00550924">
        <w:rPr>
          <w:i/>
          <w:iCs/>
          <w:lang w:val="ru-RU"/>
        </w:rPr>
        <w:t>/</w:t>
      </w:r>
      <w:r w:rsidRPr="00550924">
        <w:rPr>
          <w:i/>
          <w:iCs/>
          <w:lang w:val="en-US"/>
        </w:rPr>
        <w:t>II</w:t>
      </w:r>
      <w:r w:rsidRPr="00550924">
        <w:rPr>
          <w:i/>
          <w:iCs/>
          <w:lang w:val="ru-RU"/>
        </w:rPr>
        <w:t xml:space="preserve">, </w:t>
      </w:r>
      <w:r w:rsidRPr="00550924">
        <w:rPr>
          <w:i/>
          <w:iCs/>
          <w:lang w:val="en-US"/>
        </w:rPr>
        <w:t>EX</w:t>
      </w:r>
      <w:r w:rsidRPr="00550924">
        <w:rPr>
          <w:i/>
          <w:iCs/>
          <w:lang w:val="ru-RU"/>
        </w:rPr>
        <w:t>/</w:t>
      </w:r>
      <w:r w:rsidRPr="00550924">
        <w:rPr>
          <w:i/>
          <w:iCs/>
          <w:lang w:val="en-US"/>
        </w:rPr>
        <w:t>III</w:t>
      </w:r>
      <w:r w:rsidRPr="00550924">
        <w:rPr>
          <w:i/>
          <w:iCs/>
          <w:lang w:val="ru-RU"/>
        </w:rPr>
        <w:t xml:space="preserve"> и </w:t>
      </w:r>
      <w:proofErr w:type="gramStart"/>
      <w:r w:rsidRPr="00550924">
        <w:rPr>
          <w:i/>
          <w:iCs/>
          <w:lang w:val="en-US"/>
        </w:rPr>
        <w:t>FL</w:t>
      </w:r>
      <w:r w:rsidRPr="00550924">
        <w:rPr>
          <w:i/>
          <w:iCs/>
          <w:lang w:val="ru-RU"/>
        </w:rPr>
        <w:t xml:space="preserve">  (</w:t>
      </w:r>
      <w:proofErr w:type="gramEnd"/>
      <w:r w:rsidRPr="00550924">
        <w:rPr>
          <w:i/>
          <w:iCs/>
          <w:lang w:val="ru-RU"/>
        </w:rPr>
        <w:t xml:space="preserve">по классификации ДОПОГ). </w:t>
      </w:r>
    </w:p>
    <w:p w:rsidR="007E7071" w:rsidRPr="00550924" w:rsidRDefault="0043562F" w:rsidP="00655412">
      <w:pPr>
        <w:pStyle w:val="ad"/>
        <w:rPr>
          <w:b w:val="0"/>
          <w:bCs w:val="0"/>
          <w:lang w:val="en-US"/>
        </w:rPr>
      </w:pPr>
      <w:r>
        <w:rPr>
          <w:noProof/>
          <w:lang w:val="ru-RU"/>
        </w:rPr>
        <w:drawing>
          <wp:inline distT="0" distB="0" distL="0" distR="0">
            <wp:extent cx="6572250" cy="16668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071" w:rsidRPr="00AC4A14" w:rsidRDefault="007E7071" w:rsidP="00AC4A14">
      <w:pPr>
        <w:pStyle w:val="ad"/>
        <w:numPr>
          <w:ilvl w:val="0"/>
          <w:numId w:val="10"/>
        </w:numPr>
        <w:tabs>
          <w:tab w:val="left" w:pos="360"/>
        </w:tabs>
        <w:suppressAutoHyphens/>
        <w:rPr>
          <w:u w:val="single"/>
          <w:lang w:val="ru-RU"/>
        </w:rPr>
      </w:pPr>
      <w:proofErr w:type="spellStart"/>
      <w:r w:rsidRPr="00AC4A14">
        <w:rPr>
          <w:u w:val="single"/>
        </w:rPr>
        <w:t>Технические</w:t>
      </w:r>
      <w:proofErr w:type="spellEnd"/>
      <w:r w:rsidRPr="00AC4A14">
        <w:rPr>
          <w:u w:val="single"/>
        </w:rPr>
        <w:t xml:space="preserve"> </w:t>
      </w:r>
      <w:proofErr w:type="spellStart"/>
      <w:r w:rsidRPr="00AC4A14">
        <w:rPr>
          <w:u w:val="single"/>
        </w:rPr>
        <w:t>характеристики</w:t>
      </w:r>
      <w:proofErr w:type="spellEnd"/>
      <w:r w:rsidRPr="00AC4A14">
        <w:rPr>
          <w:rFonts w:eastAsia="TimesNewRomanPSMT"/>
          <w:color w:val="000000"/>
          <w:u w:val="single"/>
        </w:rPr>
        <w:t xml:space="preserve">.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1.1.  Категория транспортного средства     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                    </w:t>
      </w:r>
      <w:r w:rsidRPr="002A5AA7">
        <w:rPr>
          <w:rFonts w:eastAsia="TimesNewRomanPSMT"/>
          <w:color w:val="000000"/>
          <w:sz w:val="24"/>
          <w:szCs w:val="24"/>
        </w:rPr>
        <w:t xml:space="preserve">О 4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1.2. Максимальная полная масса, кг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           </w:t>
      </w:r>
      <w:r w:rsidR="009E4AE1">
        <w:rPr>
          <w:rFonts w:eastAsia="TimesNewRomanPSMT"/>
          <w:color w:val="000000"/>
          <w:sz w:val="24"/>
          <w:szCs w:val="24"/>
        </w:rPr>
        <w:t xml:space="preserve">               </w:t>
      </w:r>
      <w:r>
        <w:rPr>
          <w:rFonts w:eastAsia="TimesNewRomanPSMT"/>
          <w:color w:val="000000"/>
          <w:sz w:val="24"/>
          <w:szCs w:val="24"/>
        </w:rPr>
        <w:t>44</w:t>
      </w:r>
      <w:r w:rsidRPr="002A5AA7">
        <w:rPr>
          <w:rFonts w:eastAsia="TimesNewRomanPSMT"/>
          <w:color w:val="000000"/>
          <w:sz w:val="24"/>
          <w:szCs w:val="24"/>
        </w:rPr>
        <w:t xml:space="preserve"> 000</w:t>
      </w:r>
      <w:r>
        <w:rPr>
          <w:rFonts w:eastAsia="TimesNewRomanPSMT"/>
          <w:color w:val="000000"/>
          <w:sz w:val="24"/>
          <w:szCs w:val="24"/>
        </w:rPr>
        <w:t xml:space="preserve"> </w:t>
      </w:r>
    </w:p>
    <w:p w:rsidR="007E7071" w:rsidRPr="002428E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FF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1.3. Грузоподъемность, кг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                           </w:t>
      </w:r>
      <w:r w:rsidR="009E4AE1">
        <w:rPr>
          <w:rFonts w:eastAsia="TimesNewRomanPSMT"/>
          <w:color w:val="000000"/>
          <w:sz w:val="24"/>
          <w:szCs w:val="24"/>
        </w:rPr>
        <w:t xml:space="preserve">                36 8</w:t>
      </w:r>
      <w:r w:rsidRPr="002A5AA7">
        <w:rPr>
          <w:rFonts w:eastAsia="TimesNewRomanPSMT"/>
          <w:color w:val="000000"/>
          <w:sz w:val="24"/>
          <w:szCs w:val="24"/>
        </w:rPr>
        <w:t xml:space="preserve">00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1.4. Масса снаряженного полуприцепа, кг 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</w:t>
      </w:r>
      <w:r w:rsidR="009E4AE1">
        <w:rPr>
          <w:rFonts w:eastAsia="TimesNewRomanPSMT"/>
          <w:color w:val="000000"/>
          <w:sz w:val="24"/>
          <w:szCs w:val="24"/>
        </w:rPr>
        <w:t xml:space="preserve">                                         </w:t>
      </w:r>
      <w:r w:rsidR="00E3121F">
        <w:rPr>
          <w:rFonts w:eastAsia="TimesNewRomanPSMT"/>
          <w:color w:val="000000"/>
          <w:sz w:val="24"/>
          <w:szCs w:val="24"/>
        </w:rPr>
        <w:t xml:space="preserve"> </w:t>
      </w:r>
      <w:r w:rsidR="009E4AE1">
        <w:rPr>
          <w:rFonts w:eastAsia="TimesNewRomanPSMT"/>
          <w:color w:val="000000"/>
          <w:sz w:val="24"/>
          <w:szCs w:val="24"/>
        </w:rPr>
        <w:t xml:space="preserve"> 7 2</w:t>
      </w:r>
      <w:r w:rsidRPr="002A5AA7">
        <w:rPr>
          <w:rFonts w:eastAsia="TimesNewRomanPSMT"/>
          <w:color w:val="000000"/>
          <w:sz w:val="24"/>
          <w:szCs w:val="24"/>
        </w:rPr>
        <w:t xml:space="preserve">00 </w:t>
      </w:r>
    </w:p>
    <w:p w:rsidR="007E7071" w:rsidRDefault="00E3121F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 xml:space="preserve">1.5. Допустимая нагрузка </w:t>
      </w:r>
      <w:r w:rsidR="007E7071" w:rsidRPr="002A5AA7">
        <w:rPr>
          <w:rFonts w:eastAsia="TimesNewRomanPSMT"/>
          <w:color w:val="000000"/>
          <w:sz w:val="24"/>
          <w:szCs w:val="24"/>
        </w:rPr>
        <w:t xml:space="preserve">на ССУ, кг </w:t>
      </w:r>
      <w:r w:rsidR="007E7071"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        </w:t>
      </w:r>
      <w:r w:rsidR="009E4AE1">
        <w:rPr>
          <w:rFonts w:eastAsia="TimesNewRomanPSMT"/>
          <w:color w:val="000000"/>
          <w:sz w:val="24"/>
          <w:szCs w:val="24"/>
        </w:rPr>
        <w:t xml:space="preserve">          </w:t>
      </w:r>
      <w:r>
        <w:rPr>
          <w:rFonts w:eastAsia="TimesNewRomanPSMT"/>
          <w:color w:val="000000"/>
          <w:sz w:val="24"/>
          <w:szCs w:val="24"/>
        </w:rPr>
        <w:t xml:space="preserve"> </w:t>
      </w:r>
      <w:r w:rsidR="009E4AE1">
        <w:rPr>
          <w:rFonts w:eastAsia="TimesNewRomanPSMT"/>
          <w:color w:val="000000"/>
          <w:sz w:val="24"/>
          <w:szCs w:val="24"/>
        </w:rPr>
        <w:t xml:space="preserve">     </w:t>
      </w:r>
      <w:r w:rsidR="007E7071">
        <w:rPr>
          <w:rFonts w:eastAsia="TimesNewRomanPSMT"/>
          <w:color w:val="000000"/>
          <w:sz w:val="24"/>
          <w:szCs w:val="24"/>
        </w:rPr>
        <w:t>17</w:t>
      </w:r>
      <w:r w:rsidR="007E7071" w:rsidRPr="002A5AA7">
        <w:rPr>
          <w:rFonts w:eastAsia="TimesNewRomanPSMT"/>
          <w:color w:val="000000"/>
          <w:sz w:val="24"/>
          <w:szCs w:val="24"/>
        </w:rPr>
        <w:t xml:space="preserve"> 000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1.6. Разрешенная нагрузка на оси, кг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                         </w:t>
      </w:r>
      <w:r w:rsidRPr="002A5AA7">
        <w:rPr>
          <w:rFonts w:eastAsia="TimesNewRomanPSMT"/>
          <w:color w:val="000000"/>
          <w:sz w:val="24"/>
          <w:szCs w:val="24"/>
        </w:rPr>
        <w:t xml:space="preserve">27 000 </w:t>
      </w:r>
    </w:p>
    <w:p w:rsidR="007E7071" w:rsidRPr="002A5AA7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1.7. Допустимая нагрузка на оси, кг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                           </w:t>
      </w:r>
      <w:r w:rsidRPr="002A5AA7">
        <w:rPr>
          <w:rFonts w:eastAsia="TimesNewRomanPSMT"/>
          <w:color w:val="000000"/>
          <w:sz w:val="24"/>
          <w:szCs w:val="24"/>
        </w:rPr>
        <w:t xml:space="preserve">27 000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1.8. Длина габаритная (A), мм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                                    </w:t>
      </w:r>
      <w:r w:rsidRPr="002A5AA7">
        <w:rPr>
          <w:rFonts w:eastAsia="TimesNewRomanPSMT"/>
          <w:color w:val="000000"/>
          <w:sz w:val="24"/>
          <w:szCs w:val="24"/>
        </w:rPr>
        <w:t xml:space="preserve">13 700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1.9. Длина внутренняя (A1), мм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                                  </w:t>
      </w:r>
      <w:r w:rsidRPr="002A5AA7">
        <w:rPr>
          <w:rFonts w:eastAsia="TimesNewRomanPSMT"/>
          <w:color w:val="000000"/>
          <w:sz w:val="24"/>
          <w:szCs w:val="24"/>
        </w:rPr>
        <w:t xml:space="preserve">13 620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1.10. Ширина габаритная, мм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                                       </w:t>
      </w:r>
      <w:r w:rsidRPr="002A5AA7">
        <w:rPr>
          <w:rFonts w:eastAsia="TimesNewRomanPSMT"/>
          <w:color w:val="000000"/>
          <w:sz w:val="24"/>
          <w:szCs w:val="24"/>
        </w:rPr>
        <w:t xml:space="preserve">2 550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1.11. Ширина внутренняя, мм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                                       </w:t>
      </w:r>
      <w:r w:rsidRPr="002A5AA7">
        <w:rPr>
          <w:rFonts w:eastAsia="TimesNewRomanPSMT"/>
          <w:color w:val="000000"/>
          <w:sz w:val="24"/>
          <w:szCs w:val="24"/>
        </w:rPr>
        <w:t xml:space="preserve">2 480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1.12. Высота габаритная по передней стенке (В), мм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 1950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1.13. Высота внутренняя по бортам, мм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                         </w:t>
      </w:r>
      <w:r w:rsidRPr="002A5AA7">
        <w:rPr>
          <w:rFonts w:eastAsia="TimesNewRomanPSMT"/>
          <w:color w:val="000000"/>
          <w:sz w:val="24"/>
          <w:szCs w:val="24"/>
        </w:rPr>
        <w:t xml:space="preserve">550 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1.14. Площадь грузовой платформы, м3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                        </w:t>
      </w:r>
      <w:r w:rsidRPr="002A5AA7">
        <w:rPr>
          <w:rFonts w:eastAsia="TimesNewRomanPSMT"/>
          <w:color w:val="000000"/>
          <w:sz w:val="24"/>
          <w:szCs w:val="24"/>
        </w:rPr>
        <w:t xml:space="preserve">33,8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 xml:space="preserve">1.15. Высота </w:t>
      </w:r>
      <w:r w:rsidRPr="002A5AA7">
        <w:rPr>
          <w:rFonts w:eastAsia="TimesNewRomanPSMT"/>
          <w:color w:val="000000"/>
          <w:sz w:val="24"/>
          <w:szCs w:val="24"/>
        </w:rPr>
        <w:t>се</w:t>
      </w:r>
      <w:r>
        <w:rPr>
          <w:rFonts w:eastAsia="TimesNewRomanPSMT"/>
          <w:color w:val="000000"/>
          <w:sz w:val="24"/>
          <w:szCs w:val="24"/>
        </w:rPr>
        <w:t>дельно-сцепного устройства(B2</w:t>
      </w:r>
      <w:proofErr w:type="gramStart"/>
      <w:r>
        <w:rPr>
          <w:rFonts w:eastAsia="TimesNewRomanPSMT"/>
          <w:color w:val="000000"/>
          <w:sz w:val="24"/>
          <w:szCs w:val="24"/>
        </w:rPr>
        <w:t>),</w:t>
      </w:r>
      <w:r w:rsidRPr="002A5AA7">
        <w:rPr>
          <w:rFonts w:eastAsia="TimesNewRomanPSMT"/>
          <w:color w:val="000000"/>
          <w:sz w:val="24"/>
          <w:szCs w:val="24"/>
        </w:rPr>
        <w:t>мм</w:t>
      </w:r>
      <w:proofErr w:type="gramEnd"/>
      <w:r w:rsidRPr="002A5AA7">
        <w:rPr>
          <w:rFonts w:eastAsia="TimesNewRomanPSMT"/>
          <w:color w:val="000000"/>
          <w:sz w:val="24"/>
          <w:szCs w:val="24"/>
        </w:rPr>
        <w:t xml:space="preserve">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 </w:t>
      </w:r>
      <w:r w:rsidRPr="002A5AA7">
        <w:rPr>
          <w:rFonts w:eastAsia="TimesNewRomanPSMT"/>
          <w:color w:val="000000"/>
          <w:sz w:val="24"/>
          <w:szCs w:val="24"/>
        </w:rPr>
        <w:t xml:space="preserve">1 </w:t>
      </w:r>
      <w:r w:rsidR="00B60E63">
        <w:rPr>
          <w:rFonts w:eastAsia="TimesNewRomanPSMT"/>
          <w:color w:val="000000"/>
          <w:sz w:val="24"/>
          <w:szCs w:val="24"/>
        </w:rPr>
        <w:t>30</w:t>
      </w:r>
      <w:r>
        <w:rPr>
          <w:rFonts w:eastAsia="TimesNewRomanPSMT"/>
          <w:color w:val="000000"/>
          <w:sz w:val="24"/>
          <w:szCs w:val="24"/>
        </w:rPr>
        <w:t>0</w:t>
      </w:r>
    </w:p>
    <w:tbl>
      <w:tblPr>
        <w:tblW w:w="11922" w:type="dxa"/>
        <w:tblLayout w:type="fixed"/>
        <w:tblLook w:val="0000" w:firstRow="0" w:lastRow="0" w:firstColumn="0" w:lastColumn="0" w:noHBand="0" w:noVBand="0"/>
      </w:tblPr>
      <w:tblGrid>
        <w:gridCol w:w="10368"/>
        <w:gridCol w:w="1554"/>
      </w:tblGrid>
      <w:tr w:rsidR="007E7071" w:rsidRPr="0029533A" w:rsidTr="0029533A">
        <w:trPr>
          <w:trHeight w:val="255"/>
        </w:trPr>
        <w:tc>
          <w:tcPr>
            <w:tcW w:w="10368" w:type="dxa"/>
            <w:vAlign w:val="center"/>
          </w:tcPr>
          <w:p w:rsidR="007E7071" w:rsidRPr="0029533A" w:rsidRDefault="007E7071" w:rsidP="0029533A">
            <w:pPr>
              <w:pStyle w:val="ad"/>
              <w:tabs>
                <w:tab w:val="left" w:pos="792"/>
                <w:tab w:val="left" w:pos="900"/>
                <w:tab w:val="num" w:pos="1440"/>
              </w:tabs>
              <w:suppressAutoHyphens/>
              <w:rPr>
                <w:rFonts w:cs="Arial"/>
                <w:lang w:val="ru-RU"/>
              </w:rPr>
            </w:pPr>
            <w:r>
              <w:rPr>
                <w:rFonts w:eastAsia="TimesNewRomanPSMT"/>
                <w:color w:val="000000"/>
              </w:rPr>
              <w:t>1.16.</w:t>
            </w:r>
            <w:r w:rsidRPr="0029533A">
              <w:rPr>
                <w:rFonts w:eastAsia="TimesNewRomanPSMT"/>
                <w:color w:val="000000"/>
                <w:lang w:val="ru-RU"/>
              </w:rPr>
              <w:t xml:space="preserve"> </w:t>
            </w:r>
            <w:r w:rsidRPr="0029533A">
              <w:rPr>
                <w:rFonts w:cs="Arial"/>
                <w:lang w:val="ru-RU"/>
              </w:rPr>
              <w:t>Высота рамы в передней части, включая настил, мм</w:t>
            </w:r>
            <w:r>
              <w:rPr>
                <w:rFonts w:cs="Arial"/>
                <w:lang w:val="ru-RU"/>
              </w:rPr>
              <w:t xml:space="preserve">                                              </w:t>
            </w:r>
            <w:r w:rsidR="009E4AE1">
              <w:rPr>
                <w:rFonts w:cs="Arial"/>
                <w:lang w:val="ru-RU"/>
              </w:rPr>
              <w:t xml:space="preserve">            </w:t>
            </w:r>
            <w:r w:rsidRPr="00062B04">
              <w:rPr>
                <w:rFonts w:cs="Arial"/>
                <w:lang w:val="ru-RU"/>
              </w:rPr>
              <w:t xml:space="preserve">190 </w:t>
            </w:r>
            <w:r>
              <w:rPr>
                <w:rFonts w:cs="Arial"/>
                <w:lang w:val="ru-RU"/>
              </w:rPr>
              <w:t xml:space="preserve">                          </w:t>
            </w:r>
          </w:p>
        </w:tc>
        <w:tc>
          <w:tcPr>
            <w:tcW w:w="1554" w:type="dxa"/>
            <w:vAlign w:val="center"/>
          </w:tcPr>
          <w:p w:rsidR="007E7071" w:rsidRPr="0029533A" w:rsidRDefault="007E7071" w:rsidP="00EF4717">
            <w:pPr>
              <w:pStyle w:val="ad"/>
              <w:jc w:val="center"/>
              <w:rPr>
                <w:rFonts w:cs="Arial"/>
                <w:lang w:val="ru-RU"/>
              </w:rPr>
            </w:pPr>
            <w:r w:rsidRPr="0029533A">
              <w:rPr>
                <w:rFonts w:cs="Arial"/>
                <w:lang w:val="ru-RU"/>
              </w:rPr>
              <w:t xml:space="preserve">                            </w:t>
            </w:r>
            <w:r>
              <w:rPr>
                <w:rFonts w:cs="Arial"/>
                <w:lang w:val="ru-RU"/>
              </w:rPr>
              <w:t xml:space="preserve">          </w:t>
            </w:r>
          </w:p>
        </w:tc>
      </w:tr>
    </w:tbl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>1.17</w:t>
      </w:r>
      <w:r w:rsidRPr="002A5AA7">
        <w:rPr>
          <w:rFonts w:eastAsia="TimesNewRomanPSMT"/>
          <w:color w:val="000000"/>
          <w:sz w:val="24"/>
          <w:szCs w:val="24"/>
        </w:rPr>
        <w:t xml:space="preserve">. Высота погрузочная (B3), мм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                 </w:t>
      </w:r>
      <w:r w:rsidR="009E4AE1">
        <w:rPr>
          <w:rFonts w:eastAsia="TimesNewRomanPSMT"/>
          <w:color w:val="000000"/>
          <w:sz w:val="24"/>
          <w:szCs w:val="24"/>
        </w:rPr>
        <w:t xml:space="preserve">             </w:t>
      </w:r>
      <w:r>
        <w:rPr>
          <w:rFonts w:eastAsia="TimesNewRomanPSMT"/>
          <w:color w:val="000000"/>
          <w:sz w:val="24"/>
          <w:szCs w:val="24"/>
        </w:rPr>
        <w:t>1 49</w:t>
      </w:r>
      <w:r w:rsidRPr="002A5AA7">
        <w:rPr>
          <w:rFonts w:eastAsia="TimesNewRomanPSMT"/>
          <w:color w:val="000000"/>
          <w:sz w:val="24"/>
          <w:szCs w:val="24"/>
        </w:rPr>
        <w:t xml:space="preserve">0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>1.18</w:t>
      </w:r>
      <w:r w:rsidRPr="002A5AA7">
        <w:rPr>
          <w:rFonts w:eastAsia="TimesNewRomanPSMT"/>
          <w:color w:val="000000"/>
          <w:sz w:val="24"/>
          <w:szCs w:val="24"/>
        </w:rPr>
        <w:t xml:space="preserve">. Передний свес (С), мм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                                          </w:t>
      </w:r>
      <w:r w:rsidRPr="002A5AA7">
        <w:rPr>
          <w:rFonts w:eastAsia="TimesNewRomanPSMT"/>
          <w:color w:val="000000"/>
          <w:sz w:val="24"/>
          <w:szCs w:val="24"/>
        </w:rPr>
        <w:t xml:space="preserve">1 700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>1.19</w:t>
      </w:r>
      <w:r w:rsidRPr="002A5AA7">
        <w:rPr>
          <w:rFonts w:eastAsia="TimesNewRomanPSMT"/>
          <w:color w:val="000000"/>
          <w:sz w:val="24"/>
          <w:szCs w:val="24"/>
        </w:rPr>
        <w:t xml:space="preserve">. Передний радиус </w:t>
      </w:r>
      <w:proofErr w:type="spellStart"/>
      <w:r w:rsidRPr="002A5AA7">
        <w:rPr>
          <w:rFonts w:eastAsia="TimesNewRomanPSMT"/>
          <w:color w:val="000000"/>
          <w:sz w:val="24"/>
          <w:szCs w:val="24"/>
        </w:rPr>
        <w:t>ометания</w:t>
      </w:r>
      <w:proofErr w:type="spellEnd"/>
      <w:r w:rsidRPr="002A5AA7">
        <w:rPr>
          <w:rFonts w:eastAsia="TimesNewRomanPSMT"/>
          <w:color w:val="000000"/>
          <w:sz w:val="24"/>
          <w:szCs w:val="24"/>
        </w:rPr>
        <w:t xml:space="preserve"> (С1) </w:t>
      </w:r>
      <w:proofErr w:type="spellStart"/>
      <w:r w:rsidRPr="002A5AA7">
        <w:rPr>
          <w:rFonts w:eastAsia="TimesNewRomanPSMT"/>
          <w:color w:val="000000"/>
          <w:sz w:val="24"/>
          <w:szCs w:val="24"/>
        </w:rPr>
        <w:t>ок</w:t>
      </w:r>
      <w:proofErr w:type="spellEnd"/>
      <w:r w:rsidRPr="002A5AA7">
        <w:rPr>
          <w:rFonts w:eastAsia="TimesNewRomanPSMT"/>
          <w:color w:val="000000"/>
          <w:sz w:val="24"/>
          <w:szCs w:val="24"/>
        </w:rPr>
        <w:t xml:space="preserve">., мм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             </w:t>
      </w:r>
      <w:r w:rsidRPr="002A5AA7">
        <w:rPr>
          <w:rFonts w:eastAsia="TimesNewRomanPSMT"/>
          <w:color w:val="000000"/>
          <w:sz w:val="24"/>
          <w:szCs w:val="24"/>
        </w:rPr>
        <w:t xml:space="preserve">2 040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>1.20</w:t>
      </w:r>
      <w:r w:rsidRPr="002A5AA7">
        <w:rPr>
          <w:rFonts w:eastAsia="TimesNewRomanPSMT"/>
          <w:color w:val="000000"/>
          <w:sz w:val="24"/>
          <w:szCs w:val="24"/>
        </w:rPr>
        <w:t xml:space="preserve">. Задний радиус </w:t>
      </w:r>
      <w:proofErr w:type="spellStart"/>
      <w:r w:rsidRPr="002A5AA7">
        <w:rPr>
          <w:rFonts w:eastAsia="TimesNewRomanPSMT"/>
          <w:color w:val="000000"/>
          <w:sz w:val="24"/>
          <w:szCs w:val="24"/>
        </w:rPr>
        <w:t>ометания</w:t>
      </w:r>
      <w:proofErr w:type="spellEnd"/>
      <w:r w:rsidRPr="002A5AA7">
        <w:rPr>
          <w:rFonts w:eastAsia="TimesNewRomanPSMT"/>
          <w:color w:val="000000"/>
          <w:sz w:val="24"/>
          <w:szCs w:val="24"/>
        </w:rPr>
        <w:t xml:space="preserve"> (С2) </w:t>
      </w:r>
      <w:proofErr w:type="spellStart"/>
      <w:r w:rsidRPr="002A5AA7">
        <w:rPr>
          <w:rFonts w:eastAsia="TimesNewRomanPSMT"/>
          <w:color w:val="000000"/>
          <w:sz w:val="24"/>
          <w:szCs w:val="24"/>
        </w:rPr>
        <w:t>ок</w:t>
      </w:r>
      <w:proofErr w:type="spellEnd"/>
      <w:r w:rsidRPr="002A5AA7">
        <w:rPr>
          <w:rFonts w:eastAsia="TimesNewRomanPSMT"/>
          <w:color w:val="000000"/>
          <w:sz w:val="24"/>
          <w:szCs w:val="24"/>
        </w:rPr>
        <w:t xml:space="preserve">., мм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                 </w:t>
      </w:r>
      <w:r w:rsidRPr="002A5AA7">
        <w:rPr>
          <w:rFonts w:eastAsia="TimesNewRomanPSMT"/>
          <w:color w:val="000000"/>
          <w:sz w:val="24"/>
          <w:szCs w:val="24"/>
        </w:rPr>
        <w:t xml:space="preserve">2 300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>1.21</w:t>
      </w:r>
      <w:r w:rsidRPr="002A5AA7">
        <w:rPr>
          <w:rFonts w:eastAsia="TimesNewRomanPSMT"/>
          <w:color w:val="000000"/>
          <w:sz w:val="24"/>
          <w:szCs w:val="24"/>
        </w:rPr>
        <w:t xml:space="preserve">. Расстояние от шкворня до средней оси (D), мм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</w:t>
      </w:r>
      <w:r w:rsidRPr="002A5AA7">
        <w:rPr>
          <w:rFonts w:eastAsia="TimesNewRomanPSMT"/>
          <w:color w:val="000000"/>
          <w:sz w:val="24"/>
          <w:szCs w:val="24"/>
        </w:rPr>
        <w:t xml:space="preserve">7 700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>1.22</w:t>
      </w:r>
      <w:r w:rsidRPr="002A5AA7">
        <w:rPr>
          <w:rFonts w:eastAsia="TimesNewRomanPSMT"/>
          <w:color w:val="000000"/>
          <w:sz w:val="24"/>
          <w:szCs w:val="24"/>
        </w:rPr>
        <w:t xml:space="preserve">. Межосевое расстояние (D1), мм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                          </w:t>
      </w:r>
      <w:r w:rsidRPr="002A5AA7">
        <w:rPr>
          <w:rFonts w:eastAsia="TimesNewRomanPSMT"/>
          <w:color w:val="000000"/>
          <w:sz w:val="24"/>
          <w:szCs w:val="24"/>
        </w:rPr>
        <w:t xml:space="preserve">1 360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>1.23</w:t>
      </w:r>
      <w:r w:rsidRPr="002A5AA7">
        <w:rPr>
          <w:rFonts w:eastAsia="TimesNewRomanPSMT"/>
          <w:color w:val="000000"/>
          <w:sz w:val="24"/>
          <w:szCs w:val="24"/>
        </w:rPr>
        <w:t xml:space="preserve">. Колесная колея, мм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                                               </w:t>
      </w:r>
      <w:r w:rsidRPr="002A5AA7">
        <w:rPr>
          <w:rFonts w:eastAsia="TimesNewRomanPSMT"/>
          <w:color w:val="000000"/>
          <w:sz w:val="24"/>
          <w:szCs w:val="24"/>
        </w:rPr>
        <w:t xml:space="preserve">2 040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>1.24</w:t>
      </w:r>
      <w:r w:rsidRPr="002A5AA7">
        <w:rPr>
          <w:rFonts w:eastAsia="TimesNewRomanPSMT"/>
          <w:color w:val="000000"/>
          <w:sz w:val="24"/>
          <w:szCs w:val="24"/>
        </w:rPr>
        <w:t xml:space="preserve">. Рессорная колея, мм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                                              </w:t>
      </w:r>
      <w:r w:rsidRPr="002A5AA7">
        <w:rPr>
          <w:rFonts w:eastAsia="TimesNewRomanPSMT"/>
          <w:color w:val="000000"/>
          <w:sz w:val="24"/>
          <w:szCs w:val="24"/>
        </w:rPr>
        <w:t xml:space="preserve">1 300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>1.25</w:t>
      </w:r>
      <w:r w:rsidRPr="002A5AA7">
        <w:rPr>
          <w:rFonts w:eastAsia="TimesNewRomanPSMT"/>
          <w:color w:val="000000"/>
          <w:sz w:val="24"/>
          <w:szCs w:val="24"/>
        </w:rPr>
        <w:t xml:space="preserve">. </w:t>
      </w:r>
      <w:proofErr w:type="spellStart"/>
      <w:r w:rsidRPr="002A5AA7">
        <w:rPr>
          <w:rFonts w:eastAsia="TimesNewRomanPSMT"/>
          <w:color w:val="000000"/>
          <w:sz w:val="24"/>
          <w:szCs w:val="24"/>
        </w:rPr>
        <w:t>Обьем</w:t>
      </w:r>
      <w:proofErr w:type="spellEnd"/>
      <w:r w:rsidRPr="002A5AA7">
        <w:rPr>
          <w:rFonts w:eastAsia="TimesNewRomanPSMT"/>
          <w:color w:val="000000"/>
          <w:sz w:val="24"/>
          <w:szCs w:val="24"/>
        </w:rPr>
        <w:t xml:space="preserve"> кузова, м3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2A5AA7">
        <w:rPr>
          <w:rFonts w:eastAsia="TimesNewRomanPSMT"/>
          <w:color w:val="000000"/>
          <w:sz w:val="24"/>
          <w:szCs w:val="24"/>
        </w:rPr>
        <w:t xml:space="preserve">18,6 </w:t>
      </w:r>
    </w:p>
    <w:p w:rsidR="007E7071" w:rsidRPr="00AC4A14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  <w:r>
        <w:rPr>
          <w:rFonts w:eastAsia="TimesNewRomanPSMT"/>
          <w:color w:val="000000"/>
          <w:sz w:val="24"/>
          <w:szCs w:val="24"/>
        </w:rPr>
        <w:t xml:space="preserve"> </w:t>
      </w:r>
      <w:r w:rsidRPr="00AC4A14">
        <w:rPr>
          <w:rFonts w:eastAsia="TimesNewRomanPSMT"/>
          <w:b/>
          <w:color w:val="000000"/>
          <w:sz w:val="24"/>
          <w:szCs w:val="24"/>
          <w:u w:val="single"/>
        </w:rPr>
        <w:t xml:space="preserve">2. Техническое описание. </w:t>
      </w:r>
    </w:p>
    <w:p w:rsidR="007E7071" w:rsidRPr="00AC4A14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  <w:r w:rsidRPr="00AC4A14">
        <w:rPr>
          <w:rFonts w:eastAsia="TimesNewRomanPSMT"/>
          <w:b/>
          <w:color w:val="000000"/>
          <w:sz w:val="24"/>
          <w:szCs w:val="24"/>
          <w:u w:val="single"/>
        </w:rPr>
        <w:t xml:space="preserve">2.1. Конструкция шасси.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2.1.1. </w:t>
      </w:r>
      <w:r w:rsidRPr="00AC4A14">
        <w:rPr>
          <w:rFonts w:eastAsia="TimesNewRomanPSMT"/>
          <w:color w:val="000000"/>
          <w:sz w:val="24"/>
          <w:szCs w:val="24"/>
          <w:u w:val="single"/>
        </w:rPr>
        <w:t>Усиленное</w:t>
      </w:r>
      <w:r w:rsidRPr="002A5AA7">
        <w:rPr>
          <w:rFonts w:eastAsia="TimesNewRomanPSMT"/>
          <w:color w:val="000000"/>
          <w:sz w:val="24"/>
          <w:szCs w:val="24"/>
        </w:rPr>
        <w:t xml:space="preserve"> шасси из двух продольных лонжеронов двутаврового сечения (несущие полосы выполнены из </w:t>
      </w:r>
      <w:r w:rsidRPr="00AC4A14">
        <w:rPr>
          <w:rFonts w:eastAsia="TimesNewRomanPSMT"/>
          <w:b/>
          <w:color w:val="000000"/>
          <w:sz w:val="24"/>
          <w:szCs w:val="24"/>
        </w:rPr>
        <w:t>шведской стали «OVAKO»</w:t>
      </w:r>
      <w:r w:rsidRPr="002A5AA7">
        <w:rPr>
          <w:rFonts w:eastAsia="TimesNewRomanPSMT"/>
          <w:color w:val="000000"/>
          <w:sz w:val="24"/>
          <w:szCs w:val="24"/>
        </w:rPr>
        <w:t xml:space="preserve">) соединенных поперечными балками (для сложных дорожных условий).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lastRenderedPageBreak/>
        <w:t>2.1.2.</w:t>
      </w:r>
      <w:r w:rsidRPr="00AF2CCB">
        <w:rPr>
          <w:b/>
        </w:rPr>
        <w:t xml:space="preserve"> </w:t>
      </w:r>
      <w:r w:rsidRPr="00AF2CCB">
        <w:rPr>
          <w:sz w:val="24"/>
          <w:szCs w:val="24"/>
        </w:rPr>
        <w:t xml:space="preserve">Конструкция рамы выполнена из высокопрочной стали работающей в температурном режиме от -70 </w:t>
      </w:r>
      <w:r w:rsidRPr="00AF2CCB">
        <w:rPr>
          <w:rFonts w:ascii="Symbol" w:hAnsi="Symbol"/>
          <w:sz w:val="24"/>
          <w:szCs w:val="24"/>
        </w:rPr>
        <w:t></w:t>
      </w:r>
      <w:proofErr w:type="gramStart"/>
      <w:r w:rsidRPr="00AF2CCB">
        <w:rPr>
          <w:sz w:val="24"/>
          <w:szCs w:val="24"/>
        </w:rPr>
        <w:t>С</w:t>
      </w:r>
      <w:proofErr w:type="gramEnd"/>
      <w:r w:rsidRPr="00AF2CCB">
        <w:rPr>
          <w:sz w:val="24"/>
          <w:szCs w:val="24"/>
        </w:rPr>
        <w:t xml:space="preserve"> до +80 </w:t>
      </w:r>
      <w:r w:rsidRPr="00AF2CCB">
        <w:rPr>
          <w:rFonts w:ascii="Symbol" w:hAnsi="Symbol"/>
          <w:sz w:val="24"/>
          <w:szCs w:val="24"/>
        </w:rPr>
        <w:t></w:t>
      </w:r>
      <w:r w:rsidRPr="00AF2CCB">
        <w:rPr>
          <w:sz w:val="24"/>
          <w:szCs w:val="24"/>
        </w:rPr>
        <w:t>С</w:t>
      </w:r>
      <w:r w:rsidRPr="002A5AA7">
        <w:rPr>
          <w:rFonts w:eastAsia="TimesNewRomanPSMT"/>
          <w:color w:val="000000"/>
          <w:sz w:val="24"/>
          <w:szCs w:val="24"/>
        </w:rPr>
        <w:t xml:space="preserve">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2.1.3. Опорное устройство </w:t>
      </w:r>
      <w:r w:rsidRPr="00AC4A14">
        <w:rPr>
          <w:rFonts w:eastAsia="TimesNewRomanPSMT"/>
          <w:b/>
          <w:color w:val="000000"/>
          <w:sz w:val="24"/>
          <w:szCs w:val="24"/>
        </w:rPr>
        <w:t>SAF (Германия)</w:t>
      </w:r>
      <w:r w:rsidRPr="002A5AA7">
        <w:rPr>
          <w:rFonts w:eastAsia="TimesNewRomanPSMT"/>
          <w:color w:val="000000"/>
          <w:sz w:val="24"/>
          <w:szCs w:val="24"/>
        </w:rPr>
        <w:t xml:space="preserve"> грузоподъемностью 24 т. с управлением справа;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2.1.4. Шкворень </w:t>
      </w:r>
      <w:r w:rsidRPr="00AC4A14">
        <w:rPr>
          <w:rFonts w:eastAsia="TimesNewRomanPSMT"/>
          <w:b/>
          <w:color w:val="000000"/>
          <w:sz w:val="24"/>
          <w:szCs w:val="24"/>
        </w:rPr>
        <w:t>SAF (Германия)</w:t>
      </w:r>
      <w:r w:rsidRPr="002A5AA7">
        <w:rPr>
          <w:rFonts w:eastAsia="TimesNewRomanPSMT"/>
          <w:color w:val="000000"/>
          <w:sz w:val="24"/>
          <w:szCs w:val="24"/>
        </w:rPr>
        <w:t xml:space="preserve"> 2-х дюймовый в соответствии с Правилами ЕЭК ООН № 55.00, расположен согласно ISO 1726;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2.1.5. 2 противооткатных упора (башмака);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2.1.6. Держатель запасного колеса корзинного типа – 1 ед.;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2.1.7. Боковая </w:t>
      </w:r>
      <w:r w:rsidRPr="00AC4A14">
        <w:rPr>
          <w:rFonts w:eastAsia="TimesNewRomanPSMT"/>
          <w:b/>
          <w:color w:val="000000"/>
          <w:sz w:val="24"/>
          <w:szCs w:val="24"/>
        </w:rPr>
        <w:t>алюминиевая</w:t>
      </w:r>
      <w:r w:rsidRPr="002A5AA7">
        <w:rPr>
          <w:rFonts w:eastAsia="TimesNewRomanPSMT"/>
          <w:color w:val="000000"/>
          <w:sz w:val="24"/>
          <w:szCs w:val="24"/>
        </w:rPr>
        <w:t xml:space="preserve"> </w:t>
      </w:r>
      <w:proofErr w:type="spellStart"/>
      <w:r w:rsidRPr="002A5AA7">
        <w:rPr>
          <w:rFonts w:eastAsia="TimesNewRomanPSMT"/>
          <w:color w:val="000000"/>
          <w:sz w:val="24"/>
          <w:szCs w:val="24"/>
        </w:rPr>
        <w:t>противоподкатная</w:t>
      </w:r>
      <w:proofErr w:type="spellEnd"/>
      <w:r w:rsidRPr="002A5AA7">
        <w:rPr>
          <w:rFonts w:eastAsia="TimesNewRomanPSMT"/>
          <w:color w:val="000000"/>
          <w:sz w:val="24"/>
          <w:szCs w:val="24"/>
        </w:rPr>
        <w:t xml:space="preserve"> защита </w:t>
      </w:r>
      <w:r w:rsidRPr="00AC4A14">
        <w:rPr>
          <w:rFonts w:eastAsia="TimesNewRomanPSMT"/>
          <w:b/>
          <w:color w:val="000000"/>
          <w:sz w:val="24"/>
          <w:szCs w:val="24"/>
        </w:rPr>
        <w:t>SUER (Германия),</w:t>
      </w:r>
      <w:r w:rsidRPr="002A5AA7">
        <w:rPr>
          <w:rFonts w:eastAsia="TimesNewRomanPSMT"/>
          <w:color w:val="000000"/>
          <w:sz w:val="24"/>
          <w:szCs w:val="24"/>
        </w:rPr>
        <w:t xml:space="preserve"> выполненная по Правилам ЕЭК ООН № 73.00; </w:t>
      </w:r>
    </w:p>
    <w:p w:rsidR="007E7071" w:rsidRPr="00AC4A14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  <w:r w:rsidRPr="00AC4A14">
        <w:rPr>
          <w:rFonts w:eastAsia="TimesNewRomanPSMT"/>
          <w:b/>
          <w:color w:val="000000"/>
          <w:sz w:val="24"/>
          <w:szCs w:val="24"/>
          <w:u w:val="single"/>
        </w:rPr>
        <w:t xml:space="preserve">2.2. Осевой агрегат. </w:t>
      </w:r>
    </w:p>
    <w:p w:rsidR="007E7071" w:rsidRPr="002A5AA7" w:rsidRDefault="00681B74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51578CFD" wp14:editId="26C89FFA">
            <wp:extent cx="4333875" cy="21526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8E6" w:rsidRPr="00E548E6" w:rsidRDefault="007E7071" w:rsidP="00E548E6">
      <w:pPr>
        <w:autoSpaceDE w:val="0"/>
        <w:autoSpaceDN w:val="0"/>
        <w:adjustRightInd w:val="0"/>
        <w:jc w:val="both"/>
        <w:rPr>
          <w:rFonts w:eastAsia="TimesNewRomanPSMT"/>
          <w:b/>
          <w:color w:val="FF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2.2.1. </w:t>
      </w:r>
      <w:r w:rsidR="00E548E6" w:rsidRPr="002A5AA7">
        <w:rPr>
          <w:rFonts w:eastAsia="TimesNewRomanPSMT"/>
          <w:color w:val="000000"/>
          <w:sz w:val="24"/>
          <w:szCs w:val="24"/>
        </w:rPr>
        <w:t xml:space="preserve">3-х </w:t>
      </w:r>
      <w:proofErr w:type="spellStart"/>
      <w:r w:rsidR="00E548E6" w:rsidRPr="002A5AA7">
        <w:rPr>
          <w:rFonts w:eastAsia="TimesNewRomanPSMT"/>
          <w:color w:val="000000"/>
          <w:sz w:val="24"/>
          <w:szCs w:val="24"/>
        </w:rPr>
        <w:t>осный</w:t>
      </w:r>
      <w:proofErr w:type="spellEnd"/>
      <w:r w:rsidR="00E548E6" w:rsidRPr="002A5AA7">
        <w:rPr>
          <w:rFonts w:eastAsia="TimesNewRomanPSMT"/>
          <w:color w:val="000000"/>
          <w:sz w:val="24"/>
          <w:szCs w:val="24"/>
        </w:rPr>
        <w:t xml:space="preserve"> осевой агрегат </w:t>
      </w:r>
      <w:r w:rsidR="00E548E6" w:rsidRPr="00AC4A14">
        <w:rPr>
          <w:rFonts w:eastAsia="TimesNewRomanPSMT"/>
          <w:b/>
          <w:color w:val="000000"/>
          <w:sz w:val="24"/>
          <w:szCs w:val="24"/>
        </w:rPr>
        <w:t xml:space="preserve">SAF (Германия), </w:t>
      </w:r>
      <w:r w:rsidR="008F34F4">
        <w:rPr>
          <w:rFonts w:eastAsia="TimesNewRomanPSMT"/>
          <w:b/>
          <w:color w:val="C00000"/>
          <w:sz w:val="24"/>
          <w:szCs w:val="24"/>
        </w:rPr>
        <w:t>барабанный</w:t>
      </w:r>
      <w:r w:rsidR="00E548E6" w:rsidRPr="00565343">
        <w:rPr>
          <w:rFonts w:eastAsia="TimesNewRomanPSMT"/>
          <w:b/>
          <w:color w:val="C00000"/>
          <w:sz w:val="24"/>
          <w:szCs w:val="24"/>
        </w:rPr>
        <w:t xml:space="preserve"> тормозной механизм</w:t>
      </w:r>
      <w:r w:rsidR="00E548E6" w:rsidRPr="00AC4A14">
        <w:rPr>
          <w:rFonts w:eastAsia="TimesNewRomanPSMT"/>
          <w:b/>
          <w:color w:val="000000"/>
          <w:sz w:val="24"/>
          <w:szCs w:val="24"/>
        </w:rPr>
        <w:t>, усиленное</w:t>
      </w:r>
      <w:r w:rsidR="00E548E6" w:rsidRPr="002A5AA7">
        <w:rPr>
          <w:rFonts w:eastAsia="TimesNewRomanPSMT"/>
          <w:color w:val="000000"/>
          <w:sz w:val="24"/>
          <w:szCs w:val="24"/>
        </w:rPr>
        <w:t xml:space="preserve"> исполнение </w:t>
      </w:r>
      <w:proofErr w:type="spellStart"/>
      <w:r w:rsidR="00E548E6" w:rsidRPr="00AC4A14">
        <w:rPr>
          <w:rFonts w:eastAsia="TimesNewRomanPSMT"/>
          <w:b/>
          <w:color w:val="000000"/>
          <w:sz w:val="24"/>
          <w:szCs w:val="24"/>
        </w:rPr>
        <w:t>off-road</w:t>
      </w:r>
      <w:proofErr w:type="spellEnd"/>
      <w:r w:rsidR="00E548E6" w:rsidRPr="00AC4A14">
        <w:rPr>
          <w:rFonts w:eastAsia="TimesNewRomanPSMT"/>
          <w:b/>
          <w:color w:val="000000"/>
          <w:sz w:val="24"/>
          <w:szCs w:val="24"/>
        </w:rPr>
        <w:t xml:space="preserve"> (Версия CD-CUSTOM DESIGN</w:t>
      </w:r>
      <w:r w:rsidR="00E548E6" w:rsidRPr="002A5AA7">
        <w:rPr>
          <w:rFonts w:eastAsia="TimesNewRomanPSMT"/>
          <w:color w:val="000000"/>
          <w:sz w:val="24"/>
          <w:szCs w:val="24"/>
        </w:rPr>
        <w:t xml:space="preserve">), круглая осевая балка для дорог России и СНГ имеющих боковой уклон. Допустимая нагрузка на каждую ось </w:t>
      </w:r>
      <w:smartTag w:uri="urn:schemas-microsoft-com:office:smarttags" w:element="metricconverter">
        <w:smartTagPr>
          <w:attr w:name="ProductID" w:val="9000 кг"/>
        </w:smartTagPr>
        <w:r w:rsidR="00E548E6" w:rsidRPr="002A5AA7">
          <w:rPr>
            <w:rFonts w:eastAsia="TimesNewRomanPSMT"/>
            <w:color w:val="000000"/>
            <w:sz w:val="24"/>
            <w:szCs w:val="24"/>
          </w:rPr>
          <w:t>9000 кг</w:t>
        </w:r>
      </w:smartTag>
      <w:r w:rsidR="00E548E6" w:rsidRPr="002A5AA7">
        <w:rPr>
          <w:rFonts w:eastAsia="TimesNewRomanPSMT"/>
          <w:color w:val="000000"/>
          <w:sz w:val="24"/>
          <w:szCs w:val="24"/>
        </w:rPr>
        <w:t xml:space="preserve">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2.2.2. </w:t>
      </w:r>
      <w:r w:rsidRPr="00AC4A14">
        <w:rPr>
          <w:rFonts w:eastAsia="TimesNewRomanPSMT"/>
          <w:b/>
          <w:color w:val="000000"/>
          <w:sz w:val="24"/>
          <w:szCs w:val="24"/>
        </w:rPr>
        <w:t>Усиленная</w:t>
      </w:r>
      <w:r w:rsidRPr="002A5AA7">
        <w:rPr>
          <w:rFonts w:eastAsia="TimesNewRomanPSMT"/>
          <w:color w:val="000000"/>
          <w:sz w:val="24"/>
          <w:szCs w:val="24"/>
        </w:rPr>
        <w:t xml:space="preserve"> пневматическая подвеска </w:t>
      </w:r>
      <w:r w:rsidRPr="00AC4A14">
        <w:rPr>
          <w:rFonts w:eastAsia="TimesNewRomanPSMT"/>
          <w:b/>
          <w:color w:val="000000"/>
          <w:sz w:val="24"/>
          <w:szCs w:val="24"/>
        </w:rPr>
        <w:t>SAF INTRA IO37/2500 27 (Германия)</w:t>
      </w:r>
      <w:r w:rsidRPr="002A5AA7">
        <w:rPr>
          <w:rFonts w:eastAsia="TimesNewRomanPSMT"/>
          <w:color w:val="000000"/>
          <w:sz w:val="24"/>
          <w:szCs w:val="24"/>
        </w:rPr>
        <w:t xml:space="preserve"> (подушки диаметром </w:t>
      </w:r>
      <w:smartTag w:uri="urn:schemas-microsoft-com:office:smarttags" w:element="metricconverter">
        <w:smartTagPr>
          <w:attr w:name="ProductID" w:val="350 мм"/>
        </w:smartTagPr>
        <w:r w:rsidRPr="002A5AA7">
          <w:rPr>
            <w:rFonts w:eastAsia="TimesNewRomanPSMT"/>
            <w:color w:val="000000"/>
            <w:sz w:val="24"/>
            <w:szCs w:val="24"/>
          </w:rPr>
          <w:t>350 мм</w:t>
        </w:r>
      </w:smartTag>
      <w:r w:rsidRPr="002A5AA7">
        <w:rPr>
          <w:rFonts w:eastAsia="TimesNewRomanPSMT"/>
          <w:color w:val="000000"/>
          <w:sz w:val="24"/>
          <w:szCs w:val="24"/>
        </w:rPr>
        <w:t xml:space="preserve">) </w:t>
      </w:r>
      <w:r w:rsidRPr="00AC4A14">
        <w:rPr>
          <w:rFonts w:eastAsia="TimesNewRomanPSMT"/>
          <w:b/>
          <w:color w:val="000000"/>
          <w:sz w:val="24"/>
          <w:szCs w:val="24"/>
        </w:rPr>
        <w:t>с возможностью подъема/опускания</w:t>
      </w:r>
      <w:r w:rsidRPr="002A5AA7">
        <w:rPr>
          <w:rFonts w:eastAsia="TimesNewRomanPSMT"/>
          <w:color w:val="000000"/>
          <w:sz w:val="24"/>
          <w:szCs w:val="24"/>
        </w:rPr>
        <w:t xml:space="preserve">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2.2.3. Усиленные амортизаторы (красные СD); </w:t>
      </w:r>
    </w:p>
    <w:p w:rsidR="007E7071" w:rsidRPr="0029533A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9533A">
        <w:rPr>
          <w:rFonts w:eastAsia="TimesNewRomanPSMT"/>
          <w:color w:val="000000"/>
          <w:sz w:val="24"/>
          <w:szCs w:val="24"/>
        </w:rPr>
        <w:t xml:space="preserve">2.2.4. Пластиковые </w:t>
      </w:r>
      <w:proofErr w:type="spellStart"/>
      <w:r w:rsidRPr="0029533A">
        <w:rPr>
          <w:rFonts w:eastAsia="TimesNewRomanPSMT"/>
          <w:color w:val="000000"/>
          <w:sz w:val="24"/>
          <w:szCs w:val="24"/>
        </w:rPr>
        <w:t>полукрылья</w:t>
      </w:r>
      <w:proofErr w:type="spellEnd"/>
      <w:r w:rsidRPr="0029533A">
        <w:rPr>
          <w:rFonts w:eastAsia="TimesNewRomanPSMT"/>
          <w:color w:val="000000"/>
          <w:sz w:val="24"/>
          <w:szCs w:val="24"/>
        </w:rPr>
        <w:t xml:space="preserve"> перед первой и за задней осями; </w:t>
      </w:r>
    </w:p>
    <w:p w:rsidR="007E7071" w:rsidRPr="00487238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  <w:r w:rsidRPr="0029533A">
        <w:rPr>
          <w:rFonts w:eastAsia="TimesNewRomanPSMT"/>
          <w:sz w:val="24"/>
          <w:szCs w:val="24"/>
        </w:rPr>
        <w:t xml:space="preserve">2.2.5. Пара брызговиков </w:t>
      </w:r>
      <w:r w:rsidRPr="0029533A">
        <w:rPr>
          <w:rFonts w:eastAsia="TimesNewRomanPSMT"/>
          <w:b/>
          <w:sz w:val="24"/>
          <w:szCs w:val="24"/>
        </w:rPr>
        <w:t>SUER (Германия)</w:t>
      </w:r>
      <w:r w:rsidRPr="0029533A">
        <w:rPr>
          <w:rFonts w:eastAsia="TimesNewRomanPSMT"/>
          <w:sz w:val="24"/>
          <w:szCs w:val="24"/>
        </w:rPr>
        <w:t xml:space="preserve"> с логотипом </w:t>
      </w:r>
      <w:r w:rsidRPr="0029533A">
        <w:rPr>
          <w:rFonts w:eastAsia="TimesNewRomanPSMT"/>
          <w:b/>
          <w:sz w:val="24"/>
          <w:szCs w:val="24"/>
        </w:rPr>
        <w:t>STEELBEAR</w:t>
      </w:r>
      <w:r w:rsidRPr="0029533A">
        <w:rPr>
          <w:rFonts w:eastAsia="TimesNewRomanPSMT"/>
          <w:sz w:val="24"/>
          <w:szCs w:val="24"/>
        </w:rPr>
        <w:t xml:space="preserve"> за задней осью; </w:t>
      </w:r>
    </w:p>
    <w:p w:rsidR="007E7071" w:rsidRPr="00AC4A14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  <w:r w:rsidRPr="00AC4A14">
        <w:rPr>
          <w:rFonts w:eastAsia="TimesNewRomanPSMT"/>
          <w:b/>
          <w:color w:val="000000"/>
          <w:sz w:val="24"/>
          <w:szCs w:val="24"/>
          <w:u w:val="single"/>
        </w:rPr>
        <w:t xml:space="preserve">2.3. Колеса и шины.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2.3.1. Колесо в сборе 7 шт. (вкл. 1 запасное);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2.3.2. Шины </w:t>
      </w:r>
      <w:r w:rsidR="002B71FF" w:rsidRPr="002B71FF">
        <w:rPr>
          <w:rFonts w:eastAsia="TimesNewRomanPSMT"/>
          <w:b/>
          <w:color w:val="000000"/>
          <w:sz w:val="24"/>
          <w:szCs w:val="24"/>
        </w:rPr>
        <w:t>GOODYEAR KMAX</w:t>
      </w:r>
      <w:r w:rsidR="002B71FF">
        <w:rPr>
          <w:rFonts w:eastAsia="TimesNewRomanPSMT"/>
          <w:b/>
          <w:color w:val="000000"/>
          <w:sz w:val="24"/>
          <w:szCs w:val="24"/>
        </w:rPr>
        <w:t xml:space="preserve"> </w:t>
      </w:r>
      <w:r w:rsidRPr="002A5AA7">
        <w:rPr>
          <w:rFonts w:eastAsia="TimesNewRomanPSMT"/>
          <w:color w:val="000000"/>
          <w:sz w:val="24"/>
          <w:szCs w:val="24"/>
        </w:rPr>
        <w:t xml:space="preserve">размерностью 385/65R22,5;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2.3.3. Стальные диски </w:t>
      </w:r>
      <w:r w:rsidRPr="00AC4A14">
        <w:rPr>
          <w:rFonts w:eastAsia="TimesNewRomanPSMT"/>
          <w:b/>
          <w:color w:val="000000"/>
          <w:sz w:val="24"/>
          <w:szCs w:val="24"/>
        </w:rPr>
        <w:t>JANTSA</w:t>
      </w:r>
      <w:r w:rsidRPr="002A5AA7">
        <w:rPr>
          <w:rFonts w:eastAsia="TimesNewRomanPSMT"/>
          <w:color w:val="000000"/>
          <w:sz w:val="24"/>
          <w:szCs w:val="24"/>
        </w:rPr>
        <w:t xml:space="preserve"> 22,5х11,75. </w:t>
      </w:r>
    </w:p>
    <w:p w:rsidR="007E7071" w:rsidRPr="00AC4A14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  <w:r w:rsidRPr="00AC4A14">
        <w:rPr>
          <w:rFonts w:eastAsia="TimesNewRomanPSMT"/>
          <w:b/>
          <w:color w:val="000000"/>
          <w:sz w:val="24"/>
          <w:szCs w:val="24"/>
          <w:u w:val="single"/>
        </w:rPr>
        <w:t xml:space="preserve">2.4. Тормозная система.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2.4.1. Пневматическая электронная тормозная система </w:t>
      </w:r>
      <w:r w:rsidRPr="00AC4A14">
        <w:rPr>
          <w:rFonts w:eastAsia="TimesNewRomanPSMT"/>
          <w:b/>
          <w:color w:val="000000"/>
          <w:sz w:val="24"/>
          <w:szCs w:val="24"/>
        </w:rPr>
        <w:t>WABCO/HALDEX EBS 2S/2M (Германия),</w:t>
      </w:r>
      <w:r w:rsidRPr="002A5AA7">
        <w:rPr>
          <w:rFonts w:eastAsia="TimesNewRomanPSMT"/>
          <w:color w:val="000000"/>
          <w:sz w:val="24"/>
          <w:szCs w:val="24"/>
        </w:rPr>
        <w:t xml:space="preserve"> с функцией RSS </w:t>
      </w:r>
      <w:r w:rsidRPr="00AC4A14">
        <w:rPr>
          <w:rFonts w:eastAsia="TimesNewRomanPSMT"/>
          <w:b/>
          <w:color w:val="000000"/>
          <w:sz w:val="24"/>
          <w:szCs w:val="24"/>
        </w:rPr>
        <w:t xml:space="preserve">(система </w:t>
      </w:r>
      <w:proofErr w:type="spellStart"/>
      <w:r w:rsidRPr="00AC4A14">
        <w:rPr>
          <w:rFonts w:eastAsia="TimesNewRomanPSMT"/>
          <w:b/>
          <w:color w:val="000000"/>
          <w:sz w:val="24"/>
          <w:szCs w:val="24"/>
        </w:rPr>
        <w:t>противоопрокидывания</w:t>
      </w:r>
      <w:proofErr w:type="spellEnd"/>
      <w:r w:rsidRPr="00AC4A14">
        <w:rPr>
          <w:rFonts w:eastAsia="TimesNewRomanPSMT"/>
          <w:b/>
          <w:color w:val="000000"/>
          <w:sz w:val="24"/>
          <w:szCs w:val="24"/>
        </w:rPr>
        <w:t>). EBS</w:t>
      </w:r>
      <w:r w:rsidRPr="002A5AA7">
        <w:rPr>
          <w:rFonts w:eastAsia="TimesNewRomanPSMT"/>
          <w:color w:val="000000"/>
          <w:sz w:val="24"/>
          <w:szCs w:val="24"/>
        </w:rPr>
        <w:t xml:space="preserve"> позволяет получить оптимальное соотношение между тормозными силами отдельных колес, а также между тягачом и прицепом;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2.4.2. Датчики АБС на второй оси;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2.4.3.  Тормозные камеры мембранного типа;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 xml:space="preserve">2.4.4. </w:t>
      </w:r>
      <w:r w:rsidRPr="002A5AA7">
        <w:rPr>
          <w:rFonts w:eastAsia="TimesNewRomanPSMT"/>
          <w:color w:val="000000"/>
          <w:sz w:val="24"/>
          <w:szCs w:val="24"/>
        </w:rPr>
        <w:t xml:space="preserve">Стояночная тормозная система полуавтоматического типа с пружинными </w:t>
      </w:r>
      <w:proofErr w:type="spellStart"/>
      <w:r w:rsidRPr="002A5AA7">
        <w:rPr>
          <w:rFonts w:eastAsia="TimesNewRomanPSMT"/>
          <w:color w:val="000000"/>
          <w:sz w:val="24"/>
          <w:szCs w:val="24"/>
        </w:rPr>
        <w:t>энергоаккумуляторами</w:t>
      </w:r>
      <w:proofErr w:type="spellEnd"/>
      <w:r w:rsidRPr="002A5AA7">
        <w:rPr>
          <w:rFonts w:eastAsia="TimesNewRomanPSMT"/>
          <w:color w:val="000000"/>
          <w:sz w:val="24"/>
          <w:szCs w:val="24"/>
        </w:rPr>
        <w:t xml:space="preserve"> на второй и третьей осях;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lastRenderedPageBreak/>
        <w:t xml:space="preserve">2.4.5.  Две пневматические соединительные головки (питающая и управляющая);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2.4.6.  Розетка АБС по ISO7638 (без соединительных кабелей с тягачом). </w:t>
      </w:r>
    </w:p>
    <w:p w:rsidR="007E7071" w:rsidRPr="00AC4A14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  <w:r w:rsidRPr="00AC4A14">
        <w:rPr>
          <w:rFonts w:eastAsia="TimesNewRomanPSMT"/>
          <w:b/>
          <w:color w:val="000000"/>
          <w:sz w:val="24"/>
          <w:szCs w:val="24"/>
          <w:u w:val="single"/>
        </w:rPr>
        <w:t xml:space="preserve">2.5. Электрооборудование.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2.5.1. Электрооборудование </w:t>
      </w:r>
      <w:r w:rsidRPr="00AC4A14">
        <w:rPr>
          <w:rFonts w:eastAsia="TimesNewRomanPSMT"/>
          <w:b/>
          <w:color w:val="000000"/>
          <w:sz w:val="24"/>
          <w:szCs w:val="24"/>
        </w:rPr>
        <w:t>ASPOECK (Германия)</w:t>
      </w:r>
      <w:r w:rsidRPr="002A5AA7">
        <w:rPr>
          <w:rFonts w:eastAsia="TimesNewRomanPSMT"/>
          <w:color w:val="000000"/>
          <w:sz w:val="24"/>
          <w:szCs w:val="24"/>
        </w:rPr>
        <w:t xml:space="preserve"> во взрывобезопасном исполнении.  Кабель и разъемы надежно защищены, от химического и теплового воздействия, с напряжением в сети 24 вольта;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2.5.2. Центральный 10-ти жильный кабель с сечением: 7х1,5 мм и 3х2,5 мм; 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2.5.3. Передние габаритные фонари белого света – 2 шт.;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2.5.4.  Габаритные боковые фонари – 8 шт.;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2.5.5.  Фонари освещения номерного знака – 2шт;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2.5.6.  </w:t>
      </w:r>
      <w:proofErr w:type="spellStart"/>
      <w:r w:rsidRPr="002A5AA7">
        <w:rPr>
          <w:rFonts w:eastAsia="TimesNewRomanPSMT"/>
          <w:color w:val="000000"/>
          <w:sz w:val="24"/>
          <w:szCs w:val="24"/>
        </w:rPr>
        <w:t>Пятикамерные</w:t>
      </w:r>
      <w:proofErr w:type="spellEnd"/>
      <w:r w:rsidRPr="002A5AA7">
        <w:rPr>
          <w:rFonts w:eastAsia="TimesNewRomanPSMT"/>
          <w:color w:val="000000"/>
          <w:sz w:val="24"/>
          <w:szCs w:val="24"/>
        </w:rPr>
        <w:t xml:space="preserve"> задние фонари со светоотражателями;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2.5.7.  Контурные задние фонари в резиновых кожухах – 2 шт.;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2.5.8.  </w:t>
      </w:r>
      <w:proofErr w:type="spellStart"/>
      <w:r w:rsidRPr="002A5AA7">
        <w:rPr>
          <w:rFonts w:eastAsia="TimesNewRomanPSMT"/>
          <w:color w:val="000000"/>
          <w:sz w:val="24"/>
          <w:szCs w:val="24"/>
        </w:rPr>
        <w:t>Семиполюсные</w:t>
      </w:r>
      <w:proofErr w:type="spellEnd"/>
      <w:r w:rsidRPr="002A5AA7">
        <w:rPr>
          <w:rFonts w:eastAsia="TimesNewRomanPSMT"/>
          <w:color w:val="000000"/>
          <w:sz w:val="24"/>
          <w:szCs w:val="24"/>
        </w:rPr>
        <w:t xml:space="preserve"> разъемы – 2 шт. (без соединительных кабелей с тягачом); </w:t>
      </w:r>
    </w:p>
    <w:p w:rsidR="007E7071" w:rsidRDefault="00AB0FF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 xml:space="preserve">2.5.9. </w:t>
      </w:r>
      <w:proofErr w:type="spellStart"/>
      <w:r w:rsidR="007E7071" w:rsidRPr="002A5AA7">
        <w:rPr>
          <w:rFonts w:eastAsia="TimesNewRomanPSMT"/>
          <w:color w:val="000000"/>
          <w:sz w:val="24"/>
          <w:szCs w:val="24"/>
        </w:rPr>
        <w:t>Пятнадцатиполюсный</w:t>
      </w:r>
      <w:proofErr w:type="spellEnd"/>
      <w:r w:rsidR="007E7071" w:rsidRPr="002A5AA7">
        <w:rPr>
          <w:rFonts w:eastAsia="TimesNewRomanPSMT"/>
          <w:color w:val="000000"/>
          <w:sz w:val="24"/>
          <w:szCs w:val="24"/>
        </w:rPr>
        <w:t xml:space="preserve"> разъем для подключения электрики (без соединительного кабеля с тягачом); </w:t>
      </w:r>
    </w:p>
    <w:p w:rsidR="007E7071" w:rsidRPr="00AE3B76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  <w:r w:rsidRPr="00AC4A14">
        <w:rPr>
          <w:rFonts w:eastAsia="TimesNewRomanPSMT"/>
          <w:b/>
          <w:color w:val="000000"/>
          <w:sz w:val="24"/>
          <w:szCs w:val="24"/>
          <w:u w:val="single"/>
        </w:rPr>
        <w:t xml:space="preserve">2.6. Пол. </w:t>
      </w:r>
      <w:r w:rsidR="0043562F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134620</wp:posOffset>
            </wp:positionV>
            <wp:extent cx="2952750" cy="2423160"/>
            <wp:effectExtent l="19050" t="0" r="0" b="0"/>
            <wp:wrapTight wrapText="bothSides">
              <wp:wrapPolygon edited="0">
                <wp:start x="-139" y="0"/>
                <wp:lineTo x="-139" y="21396"/>
                <wp:lineTo x="21600" y="21396"/>
                <wp:lineTo x="21600" y="0"/>
                <wp:lineTo x="-139" y="0"/>
              </wp:wrapPolygon>
            </wp:wrapTight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7071" w:rsidRPr="009145D9" w:rsidRDefault="007E7071" w:rsidP="00AE3B76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>2.</w:t>
      </w:r>
      <w:r w:rsidRPr="009145D9">
        <w:rPr>
          <w:rFonts w:eastAsia="TimesNewRomanPSMT"/>
          <w:color w:val="000000"/>
          <w:sz w:val="24"/>
          <w:szCs w:val="24"/>
        </w:rPr>
        <w:t xml:space="preserve">6.1.  Из </w:t>
      </w:r>
      <w:r w:rsidRPr="009145D9">
        <w:rPr>
          <w:rFonts w:cs="Arial"/>
          <w:sz w:val="24"/>
          <w:szCs w:val="24"/>
        </w:rPr>
        <w:t xml:space="preserve">ламинированной многослойной березовой фанеры толщиной </w:t>
      </w:r>
      <w:smartTag w:uri="urn:schemas-microsoft-com:office:smarttags" w:element="metricconverter">
        <w:smartTagPr>
          <w:attr w:name="ProductID" w:val="27 мм"/>
        </w:smartTagPr>
        <w:r w:rsidRPr="009145D9">
          <w:rPr>
            <w:rFonts w:cs="Arial"/>
            <w:sz w:val="24"/>
            <w:szCs w:val="24"/>
          </w:rPr>
          <w:t>27 мм</w:t>
        </w:r>
      </w:smartTag>
      <w:r w:rsidRPr="009145D9">
        <w:rPr>
          <w:rFonts w:cs="Arial"/>
          <w:sz w:val="24"/>
          <w:szCs w:val="24"/>
        </w:rPr>
        <w:t xml:space="preserve">, рифленая поверхность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2.6.2.  Разрешается езда погрузчика непосредственно в кузове, полная масса автопогрузчика до </w:t>
      </w:r>
      <w:smartTag w:uri="urn:schemas-microsoft-com:office:smarttags" w:element="metricconverter">
        <w:smartTagPr>
          <w:attr w:name="ProductID" w:val="7 100 кг"/>
        </w:smartTagPr>
        <w:r w:rsidRPr="002A5AA7">
          <w:rPr>
            <w:rFonts w:eastAsia="TimesNewRomanPSMT"/>
            <w:color w:val="000000"/>
            <w:sz w:val="24"/>
            <w:szCs w:val="24"/>
          </w:rPr>
          <w:t>7 100 кг</w:t>
        </w:r>
      </w:smartTag>
      <w:r w:rsidRPr="002A5AA7">
        <w:rPr>
          <w:rFonts w:eastAsia="TimesNewRomanPSMT"/>
          <w:color w:val="000000"/>
          <w:sz w:val="24"/>
          <w:szCs w:val="24"/>
        </w:rPr>
        <w:t xml:space="preserve">; 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2.6.3. Крепежные кольца, встроенные в пол, для крепления груза -  24 шт. </w:t>
      </w:r>
    </w:p>
    <w:p w:rsidR="007E7071" w:rsidRPr="00AC4A14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  <w:r w:rsidRPr="00AC4A14">
        <w:rPr>
          <w:rFonts w:eastAsia="TimesNewRomanPSMT"/>
          <w:b/>
          <w:color w:val="000000"/>
          <w:sz w:val="24"/>
          <w:szCs w:val="24"/>
          <w:u w:val="single"/>
        </w:rPr>
        <w:t xml:space="preserve">2.7. Задний борт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2.7.1. Задний борт из анодированного алюминия, высотой </w:t>
      </w:r>
      <w:proofErr w:type="spellStart"/>
      <w:r w:rsidRPr="002A5AA7">
        <w:rPr>
          <w:rFonts w:eastAsia="TimesNewRomanPSMT"/>
          <w:color w:val="000000"/>
          <w:sz w:val="24"/>
          <w:szCs w:val="24"/>
        </w:rPr>
        <w:t>ок</w:t>
      </w:r>
      <w:proofErr w:type="spellEnd"/>
      <w:r w:rsidRPr="002A5AA7">
        <w:rPr>
          <w:rFonts w:eastAsia="TimesNewRomanPSMT"/>
          <w:color w:val="000000"/>
          <w:sz w:val="24"/>
          <w:szCs w:val="24"/>
        </w:rPr>
        <w:t xml:space="preserve">. </w:t>
      </w:r>
      <w:smartTag w:uri="urn:schemas-microsoft-com:office:smarttags" w:element="metricconverter">
        <w:smartTagPr>
          <w:attr w:name="ProductID" w:val="600 мм"/>
        </w:smartTagPr>
        <w:r w:rsidRPr="00AC4A14">
          <w:rPr>
            <w:rFonts w:eastAsia="TimesNewRomanPSMT"/>
            <w:b/>
            <w:color w:val="000000"/>
            <w:sz w:val="24"/>
            <w:szCs w:val="24"/>
          </w:rPr>
          <w:t>600 мм</w:t>
        </w:r>
      </w:smartTag>
      <w:r w:rsidRPr="00AC4A14">
        <w:rPr>
          <w:rFonts w:eastAsia="TimesNewRomanPSMT"/>
          <w:b/>
          <w:color w:val="000000"/>
          <w:sz w:val="24"/>
          <w:szCs w:val="24"/>
        </w:rPr>
        <w:t>;</w:t>
      </w:r>
      <w:r w:rsidRPr="002A5AA7">
        <w:rPr>
          <w:rFonts w:eastAsia="TimesNewRomanPSMT"/>
          <w:color w:val="000000"/>
          <w:sz w:val="24"/>
          <w:szCs w:val="24"/>
        </w:rPr>
        <w:t xml:space="preserve"> 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2.7.2. 3 полных стяжки на борту (от основания петли до верхней плоскости борта);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2.7.3. Задние горизонтальные резиновые отбойники – 2 шт.; </w:t>
      </w:r>
    </w:p>
    <w:p w:rsidR="007E7071" w:rsidRPr="002A5AA7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2.7.4. Заднее защитное устройство, в виде стального гнутого профиля с интегрированным креплением номерного знака, выполненное по правилам ЕЭК ООН № 58.01;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2.7.5. Рамка под регистрационный номер с логотипом STEELBEAR;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2.7.6. Светоотражающие таблички ЕСЕ 70 – 2 </w:t>
      </w:r>
      <w:proofErr w:type="spellStart"/>
      <w:r w:rsidRPr="002A5AA7">
        <w:rPr>
          <w:rFonts w:eastAsia="TimesNewRomanPSMT"/>
          <w:color w:val="000000"/>
          <w:sz w:val="24"/>
          <w:szCs w:val="24"/>
        </w:rPr>
        <w:t>шт</w:t>
      </w:r>
      <w:proofErr w:type="spellEnd"/>
      <w:r w:rsidRPr="002A5AA7">
        <w:rPr>
          <w:rFonts w:eastAsia="TimesNewRomanPSMT"/>
          <w:color w:val="000000"/>
          <w:sz w:val="24"/>
          <w:szCs w:val="24"/>
        </w:rPr>
        <w:t xml:space="preserve">; 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2.7.7. Складная ступенька, смонтированная на борту.  </w:t>
      </w:r>
    </w:p>
    <w:p w:rsidR="007E7071" w:rsidRDefault="0043562F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58420</wp:posOffset>
            </wp:positionV>
            <wp:extent cx="2383790" cy="1749425"/>
            <wp:effectExtent l="19050" t="0" r="0" b="0"/>
            <wp:wrapTight wrapText="bothSides">
              <wp:wrapPolygon edited="0">
                <wp:start x="-173" y="0"/>
                <wp:lineTo x="-173" y="21404"/>
                <wp:lineTo x="21577" y="21404"/>
                <wp:lineTo x="21577" y="0"/>
                <wp:lineTo x="-173" y="0"/>
              </wp:wrapPolygon>
            </wp:wrapTight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58420</wp:posOffset>
            </wp:positionV>
            <wp:extent cx="3157855" cy="1762125"/>
            <wp:effectExtent l="19050" t="0" r="4445" b="0"/>
            <wp:wrapTight wrapText="bothSides">
              <wp:wrapPolygon edited="0">
                <wp:start x="-130" y="0"/>
                <wp:lineTo x="-130" y="21483"/>
                <wp:lineTo x="21630" y="21483"/>
                <wp:lineTo x="21630" y="0"/>
                <wp:lineTo x="-130" y="0"/>
              </wp:wrapPolygon>
            </wp:wrapTight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</w:p>
    <w:p w:rsidR="00B87249" w:rsidRDefault="00B87249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</w:p>
    <w:p w:rsidR="00B87249" w:rsidRDefault="00B87249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</w:p>
    <w:p w:rsidR="00B87249" w:rsidRDefault="00B87249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</w:p>
    <w:p w:rsidR="00B87249" w:rsidRDefault="00B87249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</w:p>
    <w:p w:rsidR="00B87249" w:rsidRDefault="00B87249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</w:p>
    <w:p w:rsidR="00B87249" w:rsidRDefault="00B87249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</w:p>
    <w:p w:rsidR="00B87249" w:rsidRDefault="00B87249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</w:p>
    <w:p w:rsidR="007E7071" w:rsidRPr="00AC4A14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  <w:r w:rsidRPr="00AC4A14">
        <w:rPr>
          <w:rFonts w:eastAsia="TimesNewRomanPSMT"/>
          <w:b/>
          <w:color w:val="000000"/>
          <w:sz w:val="24"/>
          <w:szCs w:val="24"/>
          <w:u w:val="single"/>
        </w:rPr>
        <w:t xml:space="preserve">2.8. Борта. 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2.8.1. Боковые борта слева и справа высотой около </w:t>
      </w:r>
      <w:r w:rsidRPr="00AC4A14">
        <w:rPr>
          <w:rFonts w:eastAsia="TimesNewRomanPSMT"/>
          <w:b/>
          <w:color w:val="000000"/>
          <w:sz w:val="24"/>
          <w:szCs w:val="24"/>
        </w:rPr>
        <w:t>600 мм</w:t>
      </w:r>
      <w:r w:rsidRPr="002A5AA7">
        <w:rPr>
          <w:rFonts w:eastAsia="TimesNewRomanPSMT"/>
          <w:color w:val="000000"/>
          <w:sz w:val="24"/>
          <w:szCs w:val="24"/>
        </w:rPr>
        <w:t xml:space="preserve"> из анодирова</w:t>
      </w:r>
      <w:r>
        <w:rPr>
          <w:rFonts w:eastAsia="TimesNewRomanPSMT"/>
          <w:color w:val="000000"/>
          <w:sz w:val="24"/>
          <w:szCs w:val="24"/>
        </w:rPr>
        <w:t>нного алюминия, по 4</w:t>
      </w:r>
      <w:r w:rsidRPr="002A5AA7">
        <w:rPr>
          <w:rFonts w:eastAsia="TimesNewRomanPSMT"/>
          <w:color w:val="000000"/>
          <w:sz w:val="24"/>
          <w:szCs w:val="24"/>
        </w:rPr>
        <w:t xml:space="preserve"> шт. с каждой стороны;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2.8.2. По 4 полных стяжки на каждом борту (от основания петли до верхней плоскости борта). </w:t>
      </w:r>
    </w:p>
    <w:p w:rsidR="007E7071" w:rsidRDefault="0043562F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>
            <wp:extent cx="5438775" cy="24479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</w:p>
    <w:p w:rsidR="007E7071" w:rsidRPr="00BC569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  <w:r w:rsidRPr="00BC5691">
        <w:rPr>
          <w:rFonts w:eastAsia="TimesNewRomanPSMT"/>
          <w:b/>
          <w:color w:val="000000"/>
          <w:sz w:val="24"/>
          <w:szCs w:val="24"/>
          <w:u w:val="single"/>
        </w:rPr>
        <w:t xml:space="preserve">2.9. Передняя стенка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2.9.1.  Передняя стальная стенка </w:t>
      </w:r>
      <w:r w:rsidR="003E4986">
        <w:rPr>
          <w:rFonts w:eastAsia="TimesNewRomanPSMT"/>
          <w:b/>
          <w:color w:val="000000"/>
          <w:sz w:val="24"/>
          <w:szCs w:val="24"/>
        </w:rPr>
        <w:t>195</w:t>
      </w:r>
      <w:r w:rsidRPr="00BC5691">
        <w:rPr>
          <w:rFonts w:eastAsia="TimesNewRomanPSMT"/>
          <w:b/>
          <w:color w:val="000000"/>
          <w:sz w:val="24"/>
          <w:szCs w:val="24"/>
        </w:rPr>
        <w:t>0 мм</w:t>
      </w:r>
      <w:r>
        <w:rPr>
          <w:rFonts w:eastAsia="TimesNewRomanPSMT"/>
          <w:b/>
          <w:color w:val="000000"/>
          <w:sz w:val="24"/>
          <w:szCs w:val="24"/>
        </w:rPr>
        <w:t xml:space="preserve"> и толщиной 45 мм.</w:t>
      </w:r>
      <w:r w:rsidRPr="00BC5691">
        <w:rPr>
          <w:rFonts w:eastAsia="TimesNewRomanPSMT"/>
          <w:b/>
          <w:color w:val="000000"/>
          <w:sz w:val="24"/>
          <w:szCs w:val="24"/>
        </w:rPr>
        <w:t>;</w:t>
      </w:r>
      <w:r w:rsidRPr="002A5AA7">
        <w:rPr>
          <w:rFonts w:eastAsia="TimesNewRomanPSMT"/>
          <w:color w:val="000000"/>
          <w:sz w:val="24"/>
          <w:szCs w:val="24"/>
        </w:rPr>
        <w:t xml:space="preserve">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2.9.2. </w:t>
      </w:r>
      <w:proofErr w:type="spellStart"/>
      <w:r w:rsidRPr="002A5AA7">
        <w:rPr>
          <w:rFonts w:eastAsia="TimesNewRomanPSMT"/>
          <w:color w:val="000000"/>
          <w:sz w:val="24"/>
          <w:szCs w:val="24"/>
        </w:rPr>
        <w:t>Пневмо</w:t>
      </w:r>
      <w:proofErr w:type="spellEnd"/>
      <w:r w:rsidRPr="002A5AA7">
        <w:rPr>
          <w:rFonts w:eastAsia="TimesNewRomanPSMT"/>
          <w:color w:val="000000"/>
          <w:sz w:val="24"/>
          <w:szCs w:val="24"/>
        </w:rPr>
        <w:t xml:space="preserve">- и </w:t>
      </w:r>
      <w:proofErr w:type="spellStart"/>
      <w:r w:rsidRPr="002A5AA7">
        <w:rPr>
          <w:rFonts w:eastAsia="TimesNewRomanPSMT"/>
          <w:color w:val="000000"/>
          <w:sz w:val="24"/>
          <w:szCs w:val="24"/>
        </w:rPr>
        <w:t>электроразъемы</w:t>
      </w:r>
      <w:proofErr w:type="spellEnd"/>
      <w:r w:rsidRPr="002A5AA7">
        <w:rPr>
          <w:rFonts w:eastAsia="TimesNewRomanPSMT"/>
          <w:color w:val="000000"/>
          <w:sz w:val="24"/>
          <w:szCs w:val="24"/>
        </w:rPr>
        <w:t xml:space="preserve"> на высоте около 600 мм от седельно-сцепного устройства.   </w:t>
      </w:r>
    </w:p>
    <w:p w:rsidR="007E7071" w:rsidRPr="009145D9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  <w:r w:rsidRPr="009145D9">
        <w:rPr>
          <w:rFonts w:eastAsia="TimesNewRomanPSMT"/>
          <w:b/>
          <w:color w:val="000000"/>
          <w:sz w:val="24"/>
          <w:szCs w:val="24"/>
          <w:u w:val="single"/>
        </w:rPr>
        <w:t xml:space="preserve">2.10. Каркас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2.10.1. Стальные съемные стойки, не регулируемые по высоте – 6 шт.; </w:t>
      </w:r>
    </w:p>
    <w:p w:rsidR="007E7071" w:rsidRPr="0042756B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2.10.2. Задние стальные съемные стойки, не </w:t>
      </w:r>
      <w:r>
        <w:rPr>
          <w:rFonts w:eastAsia="TimesNewRomanPSMT"/>
          <w:color w:val="000000"/>
          <w:sz w:val="24"/>
          <w:szCs w:val="24"/>
        </w:rPr>
        <w:t>регулируемые по высоте – 2 шт.;</w:t>
      </w:r>
    </w:p>
    <w:p w:rsidR="007E7071" w:rsidRPr="00BC569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  <w:r w:rsidRPr="00BC5691">
        <w:rPr>
          <w:rFonts w:eastAsia="TimesNewRomanPSMT"/>
          <w:b/>
          <w:color w:val="000000"/>
          <w:sz w:val="24"/>
          <w:szCs w:val="24"/>
          <w:u w:val="single"/>
        </w:rPr>
        <w:t>2.1</w:t>
      </w:r>
      <w:r>
        <w:rPr>
          <w:rFonts w:eastAsia="TimesNewRomanPSMT"/>
          <w:b/>
          <w:color w:val="000000"/>
          <w:sz w:val="24"/>
          <w:szCs w:val="24"/>
          <w:u w:val="single"/>
        </w:rPr>
        <w:t>2</w:t>
      </w:r>
      <w:r w:rsidRPr="00BC5691">
        <w:rPr>
          <w:rFonts w:eastAsia="TimesNewRomanPSMT"/>
          <w:b/>
          <w:color w:val="000000"/>
          <w:sz w:val="24"/>
          <w:szCs w:val="24"/>
          <w:u w:val="single"/>
        </w:rPr>
        <w:t xml:space="preserve">1. Маркировка.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>2.12</w:t>
      </w:r>
      <w:r w:rsidRPr="002A5AA7">
        <w:rPr>
          <w:rFonts w:eastAsia="TimesNewRomanPSMT"/>
          <w:color w:val="000000"/>
          <w:sz w:val="24"/>
          <w:szCs w:val="24"/>
        </w:rPr>
        <w:t xml:space="preserve">.1. Частичная светоотражающая маркировка в соответствии с директивой ECE R48, сбоку и сзади желтая </w:t>
      </w:r>
    </w:p>
    <w:p w:rsidR="007E7071" w:rsidRPr="00BC569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  <w:r>
        <w:rPr>
          <w:rFonts w:eastAsia="TimesNewRomanPSMT"/>
          <w:b/>
          <w:color w:val="000000"/>
          <w:sz w:val="24"/>
          <w:szCs w:val="24"/>
          <w:u w:val="single"/>
        </w:rPr>
        <w:t>2.13</w:t>
      </w:r>
      <w:r w:rsidRPr="00BC5691">
        <w:rPr>
          <w:rFonts w:eastAsia="TimesNewRomanPSMT"/>
          <w:b/>
          <w:color w:val="000000"/>
          <w:sz w:val="24"/>
          <w:szCs w:val="24"/>
          <w:u w:val="single"/>
        </w:rPr>
        <w:t xml:space="preserve">. Покраска.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>2.13</w:t>
      </w:r>
      <w:r w:rsidRPr="002A5AA7">
        <w:rPr>
          <w:rFonts w:eastAsia="TimesNewRomanPSMT"/>
          <w:color w:val="000000"/>
          <w:sz w:val="24"/>
          <w:szCs w:val="24"/>
        </w:rPr>
        <w:t xml:space="preserve">.1. Подготовка стальных поверхностей дробеструйным методом до степени </w:t>
      </w:r>
      <w:proofErr w:type="spellStart"/>
      <w:r w:rsidRPr="002A5AA7">
        <w:rPr>
          <w:rFonts w:eastAsia="TimesNewRomanPSMT"/>
          <w:color w:val="000000"/>
          <w:sz w:val="24"/>
          <w:szCs w:val="24"/>
        </w:rPr>
        <w:t>Sa</w:t>
      </w:r>
      <w:proofErr w:type="spellEnd"/>
      <w:r w:rsidRPr="002A5AA7">
        <w:rPr>
          <w:rFonts w:eastAsia="TimesNewRomanPSMT"/>
          <w:color w:val="000000"/>
          <w:sz w:val="24"/>
          <w:szCs w:val="24"/>
        </w:rPr>
        <w:t xml:space="preserve"> 2 ½;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>2.1</w:t>
      </w:r>
      <w:r>
        <w:rPr>
          <w:rFonts w:eastAsia="TimesNewRomanPSMT"/>
          <w:color w:val="000000"/>
          <w:sz w:val="24"/>
          <w:szCs w:val="24"/>
        </w:rPr>
        <w:t>3.2</w:t>
      </w:r>
      <w:r w:rsidRPr="002A5AA7">
        <w:rPr>
          <w:rFonts w:eastAsia="TimesNewRomanPSMT"/>
          <w:color w:val="000000"/>
          <w:sz w:val="24"/>
          <w:szCs w:val="24"/>
        </w:rPr>
        <w:t xml:space="preserve"> Покраска шасси </w:t>
      </w:r>
      <w:r w:rsidRPr="00BC5691">
        <w:rPr>
          <w:rFonts w:eastAsia="TimesNewRomanPSMT"/>
          <w:b/>
          <w:color w:val="000000"/>
          <w:sz w:val="24"/>
          <w:szCs w:val="24"/>
        </w:rPr>
        <w:t xml:space="preserve">двухкомпонентной АКРИЛОВОЙ системой, применяемой при окраске изделий в АВТОМОБИЛЬНОЙ промышленности с предварительным нанесением </w:t>
      </w:r>
      <w:r w:rsidRPr="00BC5691">
        <w:rPr>
          <w:rFonts w:eastAsia="TimesNewRomanPSMT"/>
          <w:b/>
          <w:color w:val="000000"/>
          <w:sz w:val="24"/>
          <w:szCs w:val="24"/>
        </w:rPr>
        <w:lastRenderedPageBreak/>
        <w:t>двухкомпонентного антикоррозионного цинкосодержащего грунта</w:t>
      </w:r>
      <w:r w:rsidRPr="002A5AA7">
        <w:rPr>
          <w:rFonts w:eastAsia="TimesNewRomanPSMT"/>
          <w:color w:val="000000"/>
          <w:sz w:val="24"/>
          <w:szCs w:val="24"/>
        </w:rPr>
        <w:t>, защищающего раму от «</w:t>
      </w:r>
      <w:proofErr w:type="spellStart"/>
      <w:r w:rsidRPr="002A5AA7">
        <w:rPr>
          <w:rFonts w:eastAsia="TimesNewRomanPSMT"/>
          <w:color w:val="000000"/>
          <w:sz w:val="24"/>
          <w:szCs w:val="24"/>
        </w:rPr>
        <w:t>подслойной</w:t>
      </w:r>
      <w:proofErr w:type="spellEnd"/>
      <w:r w:rsidRPr="002A5AA7">
        <w:rPr>
          <w:rFonts w:eastAsia="TimesNewRomanPSMT"/>
          <w:color w:val="000000"/>
          <w:sz w:val="24"/>
          <w:szCs w:val="24"/>
        </w:rPr>
        <w:t xml:space="preserve">» коррозии;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>2.13.3</w:t>
      </w:r>
      <w:r w:rsidRPr="002A5AA7">
        <w:rPr>
          <w:rFonts w:eastAsia="TimesNewRomanPSMT"/>
          <w:color w:val="000000"/>
          <w:sz w:val="24"/>
          <w:szCs w:val="24"/>
        </w:rPr>
        <w:t xml:space="preserve">.  Цвет шасси ЧЕРНЫЙ (RAL 9005);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>2.13.4</w:t>
      </w:r>
      <w:r w:rsidRPr="002A5AA7">
        <w:rPr>
          <w:rFonts w:eastAsia="TimesNewRomanPSMT"/>
          <w:color w:val="000000"/>
          <w:sz w:val="24"/>
          <w:szCs w:val="24"/>
        </w:rPr>
        <w:t xml:space="preserve">.  Боковая защита без покраски (алюминиевая); </w:t>
      </w:r>
    </w:p>
    <w:p w:rsidR="007E707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>2.13.5</w:t>
      </w:r>
      <w:r w:rsidRPr="002A5AA7">
        <w:rPr>
          <w:rFonts w:eastAsia="TimesNewRomanPSMT"/>
          <w:color w:val="000000"/>
          <w:sz w:val="24"/>
          <w:szCs w:val="24"/>
        </w:rPr>
        <w:t xml:space="preserve">.  Заднее защитное устройство серебристого цвета; </w:t>
      </w:r>
    </w:p>
    <w:p w:rsidR="00A31D1A" w:rsidRPr="00487238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>2.13.6</w:t>
      </w:r>
      <w:r w:rsidRPr="002A5AA7">
        <w:rPr>
          <w:rFonts w:eastAsia="TimesNewRomanPSMT"/>
          <w:color w:val="000000"/>
          <w:sz w:val="24"/>
          <w:szCs w:val="24"/>
        </w:rPr>
        <w:t xml:space="preserve">.  Колесные диски серебристо-серые. </w:t>
      </w:r>
    </w:p>
    <w:p w:rsidR="00FB229A" w:rsidRDefault="008F34F4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  <w:r w:rsidRPr="00BC5691">
        <w:rPr>
          <w:rFonts w:eastAsia="TimesNewRomanPSMT"/>
          <w:b/>
          <w:color w:val="000000"/>
          <w:sz w:val="24"/>
          <w:szCs w:val="24"/>
          <w:u w:val="single"/>
        </w:rPr>
        <w:t xml:space="preserve">Цена за единицу изделия в </w:t>
      </w:r>
      <w:r w:rsidR="00B87249">
        <w:rPr>
          <w:rFonts w:eastAsia="TimesNewRomanPSMT"/>
          <w:b/>
          <w:color w:val="000000"/>
          <w:sz w:val="24"/>
          <w:szCs w:val="24"/>
          <w:u w:val="single"/>
        </w:rPr>
        <w:t>базовой</w:t>
      </w:r>
      <w:r w:rsidRPr="00BC5691">
        <w:rPr>
          <w:rFonts w:eastAsia="TimesNewRomanPSMT"/>
          <w:b/>
          <w:color w:val="000000"/>
          <w:sz w:val="24"/>
          <w:szCs w:val="24"/>
          <w:u w:val="single"/>
        </w:rPr>
        <w:t xml:space="preserve"> </w:t>
      </w:r>
      <w:r>
        <w:rPr>
          <w:rFonts w:eastAsia="TimesNewRomanPSMT"/>
          <w:b/>
          <w:color w:val="000000"/>
          <w:sz w:val="24"/>
          <w:szCs w:val="24"/>
          <w:u w:val="single"/>
        </w:rPr>
        <w:t xml:space="preserve">комплектации составляет </w:t>
      </w:r>
      <w:r w:rsidR="00DD670A">
        <w:rPr>
          <w:rFonts w:eastAsia="TimesNewRomanPSMT"/>
          <w:b/>
          <w:color w:val="000000"/>
          <w:sz w:val="24"/>
          <w:szCs w:val="24"/>
          <w:u w:val="single"/>
        </w:rPr>
        <w:t>29424</w:t>
      </w:r>
      <w:r>
        <w:rPr>
          <w:rFonts w:eastAsia="TimesNewRomanPSMT"/>
          <w:b/>
          <w:color w:val="000000"/>
          <w:sz w:val="24"/>
          <w:szCs w:val="24"/>
          <w:u w:val="single"/>
        </w:rPr>
        <w:t xml:space="preserve"> евро</w:t>
      </w:r>
      <w:r w:rsidR="007C2941">
        <w:rPr>
          <w:rFonts w:eastAsia="TimesNewRomanPSMT"/>
          <w:b/>
          <w:color w:val="000000"/>
          <w:sz w:val="24"/>
          <w:szCs w:val="24"/>
          <w:u w:val="single"/>
        </w:rPr>
        <w:t xml:space="preserve"> (Вкл. НДС 20</w:t>
      </w:r>
      <w:r w:rsidRPr="00BC5691">
        <w:rPr>
          <w:rFonts w:eastAsia="TimesNewRomanPSMT"/>
          <w:b/>
          <w:color w:val="000000"/>
          <w:sz w:val="24"/>
          <w:szCs w:val="24"/>
          <w:u w:val="single"/>
        </w:rPr>
        <w:t>%</w:t>
      </w:r>
      <w:r w:rsidR="00B87249">
        <w:rPr>
          <w:rFonts w:eastAsia="TimesNewRomanPSMT"/>
          <w:b/>
          <w:color w:val="000000"/>
          <w:sz w:val="24"/>
          <w:szCs w:val="24"/>
          <w:u w:val="single"/>
        </w:rPr>
        <w:t xml:space="preserve"> и УС</w:t>
      </w:r>
      <w:r w:rsidR="00FB229A">
        <w:rPr>
          <w:rFonts w:eastAsia="TimesNewRomanPSMT"/>
          <w:b/>
          <w:color w:val="000000"/>
          <w:sz w:val="24"/>
          <w:szCs w:val="24"/>
          <w:u w:val="single"/>
        </w:rPr>
        <w:t>) по курсу ЦБ РФ.</w:t>
      </w:r>
    </w:p>
    <w:p w:rsidR="008F34F4" w:rsidRPr="0042756B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u w:val="single"/>
        </w:rPr>
      </w:pPr>
      <w:r w:rsidRPr="0042756B">
        <w:rPr>
          <w:rFonts w:eastAsia="TimesNewRomanPSMT"/>
          <w:color w:val="000000"/>
          <w:sz w:val="24"/>
          <w:szCs w:val="24"/>
          <w:u w:val="single"/>
        </w:rPr>
        <w:t>Дополнительные опции</w:t>
      </w:r>
      <w:r w:rsidR="00B87249">
        <w:rPr>
          <w:rFonts w:eastAsia="TimesNewRomanPSMT"/>
          <w:color w:val="000000"/>
          <w:sz w:val="24"/>
          <w:szCs w:val="24"/>
          <w:u w:val="single"/>
        </w:rPr>
        <w:t xml:space="preserve">, которые </w:t>
      </w:r>
      <w:r w:rsidR="008F34F4">
        <w:rPr>
          <w:rFonts w:eastAsia="TimesNewRomanPSMT"/>
          <w:color w:val="000000"/>
          <w:sz w:val="24"/>
          <w:szCs w:val="24"/>
          <w:u w:val="single"/>
        </w:rPr>
        <w:t xml:space="preserve">не </w:t>
      </w:r>
      <w:r w:rsidR="00AB0FF1">
        <w:rPr>
          <w:rFonts w:eastAsia="TimesNewRomanPSMT"/>
          <w:color w:val="000000"/>
          <w:sz w:val="24"/>
          <w:szCs w:val="24"/>
          <w:u w:val="single"/>
        </w:rPr>
        <w:t xml:space="preserve">учтены в </w:t>
      </w:r>
      <w:r w:rsidR="00681B74">
        <w:rPr>
          <w:rFonts w:eastAsia="TimesNewRomanPSMT"/>
          <w:color w:val="000000"/>
          <w:sz w:val="24"/>
          <w:szCs w:val="24"/>
          <w:u w:val="single"/>
        </w:rPr>
        <w:t xml:space="preserve">базовой </w:t>
      </w:r>
      <w:r w:rsidR="00AB0FF1">
        <w:rPr>
          <w:rFonts w:eastAsia="TimesNewRomanPSMT"/>
          <w:color w:val="000000"/>
          <w:sz w:val="24"/>
          <w:szCs w:val="24"/>
          <w:u w:val="single"/>
        </w:rPr>
        <w:t>стоимости</w:t>
      </w:r>
      <w:r w:rsidR="008F34F4">
        <w:rPr>
          <w:rFonts w:eastAsia="TimesNewRomanPSMT"/>
          <w:color w:val="000000"/>
          <w:sz w:val="24"/>
          <w:szCs w:val="24"/>
          <w:u w:val="single"/>
        </w:rPr>
        <w:t>.</w:t>
      </w:r>
    </w:p>
    <w:p w:rsidR="00681B74" w:rsidRDefault="00681B74" w:rsidP="00681B74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1. </w:t>
      </w:r>
      <w:r w:rsidRPr="0042756B">
        <w:rPr>
          <w:rFonts w:cs="Arial"/>
          <w:sz w:val="24"/>
          <w:szCs w:val="24"/>
        </w:rPr>
        <w:t>Автоматический ДВУХСТОРОННИЙ подъемный механизм первой оси</w:t>
      </w:r>
      <w:r>
        <w:rPr>
          <w:rFonts w:cs="Arial"/>
          <w:sz w:val="24"/>
          <w:szCs w:val="24"/>
        </w:rPr>
        <w:t xml:space="preserve">, </w:t>
      </w:r>
    </w:p>
    <w:p w:rsidR="00681B74" w:rsidRDefault="00681B74" w:rsidP="00681B74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в </w:t>
      </w:r>
      <w:proofErr w:type="spellStart"/>
      <w:r>
        <w:rPr>
          <w:rFonts w:cs="Arial"/>
          <w:sz w:val="24"/>
          <w:szCs w:val="24"/>
        </w:rPr>
        <w:t>т.ч</w:t>
      </w:r>
      <w:proofErr w:type="spellEnd"/>
      <w:r>
        <w:rPr>
          <w:rFonts w:cs="Arial"/>
          <w:sz w:val="24"/>
          <w:szCs w:val="24"/>
        </w:rPr>
        <w:t xml:space="preserve">. </w:t>
      </w:r>
      <w:r w:rsidRPr="0042756B">
        <w:rPr>
          <w:rFonts w:cs="Arial"/>
          <w:sz w:val="24"/>
          <w:szCs w:val="24"/>
        </w:rPr>
        <w:t xml:space="preserve">SMARTBOARD             </w:t>
      </w:r>
      <w:r>
        <w:rPr>
          <w:rFonts w:cs="Arial"/>
          <w:sz w:val="24"/>
          <w:szCs w:val="24"/>
        </w:rPr>
        <w:t xml:space="preserve">        </w:t>
      </w:r>
      <w:r w:rsidRPr="0042756B">
        <w:rPr>
          <w:rFonts w:cs="Arial"/>
          <w:sz w:val="24"/>
          <w:szCs w:val="24"/>
        </w:rPr>
        <w:t xml:space="preserve">  </w:t>
      </w:r>
      <w:r>
        <w:rPr>
          <w:rFonts w:cs="Arial"/>
          <w:sz w:val="24"/>
          <w:szCs w:val="24"/>
        </w:rPr>
        <w:t xml:space="preserve">                                                                                         </w:t>
      </w:r>
      <w:r w:rsidR="00AC26CD">
        <w:rPr>
          <w:rFonts w:cs="Arial"/>
          <w:sz w:val="24"/>
          <w:szCs w:val="24"/>
        </w:rPr>
        <w:t>+ 102</w:t>
      </w:r>
      <w:r w:rsidRPr="0042756B">
        <w:rPr>
          <w:rFonts w:cs="Arial"/>
          <w:sz w:val="24"/>
          <w:szCs w:val="24"/>
        </w:rPr>
        <w:t>0 евро;</w:t>
      </w:r>
    </w:p>
    <w:p w:rsidR="00681B74" w:rsidRPr="0042756B" w:rsidRDefault="00681B74" w:rsidP="00681B7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noProof/>
          <w:color w:val="000000"/>
          <w:sz w:val="24"/>
          <w:szCs w:val="24"/>
        </w:rPr>
        <w:drawing>
          <wp:inline distT="0" distB="0" distL="0" distR="0" wp14:anchorId="0FC193A2" wp14:editId="10495771">
            <wp:extent cx="3143250" cy="2363658"/>
            <wp:effectExtent l="19050" t="0" r="0" b="0"/>
            <wp:docPr id="14" name="Рисунок 14" descr="DSCN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12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4BC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NewRomanPSMT"/>
          <w:noProof/>
          <w:color w:val="000000"/>
          <w:sz w:val="24"/>
          <w:szCs w:val="24"/>
        </w:rPr>
        <w:drawing>
          <wp:inline distT="0" distB="0" distL="0" distR="0" wp14:anchorId="68AC3642" wp14:editId="31AA6243">
            <wp:extent cx="3143250" cy="2357438"/>
            <wp:effectExtent l="19050" t="0" r="0" b="0"/>
            <wp:docPr id="15" name="Рисунок 1" descr="D:\С ноута\d (acer travelMate 6292)\мои документы\Полуприцепы производители-поставщики\Steelbear\бортовой открытый\Шелеп И.А. 12,6 м\DSCN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ноута\d (acer travelMate 6292)\мои документы\Полуприцепы производители-поставщики\Steelbear\бортовой открытый\Шелеп И.А. 12,6 м\DSCN124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B74" w:rsidRPr="0042756B" w:rsidRDefault="00681B74" w:rsidP="00681B7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 xml:space="preserve">2. </w:t>
      </w:r>
      <w:r w:rsidRPr="0042756B">
        <w:rPr>
          <w:rFonts w:eastAsia="TimesNewRomanPSMT"/>
          <w:color w:val="000000"/>
          <w:sz w:val="24"/>
          <w:szCs w:val="24"/>
        </w:rPr>
        <w:t xml:space="preserve">Коники, в </w:t>
      </w:r>
      <w:proofErr w:type="spellStart"/>
      <w:r w:rsidRPr="0042756B">
        <w:rPr>
          <w:rFonts w:eastAsia="TimesNewRomanPSMT"/>
          <w:color w:val="000000"/>
          <w:sz w:val="24"/>
          <w:szCs w:val="24"/>
        </w:rPr>
        <w:t>т.ч</w:t>
      </w:r>
      <w:proofErr w:type="spellEnd"/>
      <w:r w:rsidRPr="0042756B">
        <w:rPr>
          <w:rFonts w:eastAsia="TimesNewRomanPSMT"/>
          <w:color w:val="000000"/>
          <w:sz w:val="24"/>
          <w:szCs w:val="24"/>
        </w:rPr>
        <w:t xml:space="preserve">.:                                                                                                                     </w:t>
      </w:r>
      <w:r>
        <w:rPr>
          <w:rFonts w:eastAsia="TimesNewRomanPSMT"/>
          <w:color w:val="000000"/>
          <w:sz w:val="24"/>
          <w:szCs w:val="24"/>
        </w:rPr>
        <w:t xml:space="preserve">  </w:t>
      </w:r>
      <w:r w:rsidRPr="0042756B">
        <w:rPr>
          <w:rFonts w:eastAsia="TimesNewRomanPSMT"/>
          <w:color w:val="000000"/>
          <w:sz w:val="24"/>
          <w:szCs w:val="24"/>
        </w:rPr>
        <w:t xml:space="preserve">   </w:t>
      </w:r>
    </w:p>
    <w:p w:rsidR="00681B74" w:rsidRDefault="00681B74" w:rsidP="00681B74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>2.1</w:t>
      </w:r>
      <w:r w:rsidRPr="0042756B">
        <w:rPr>
          <w:rFonts w:eastAsia="TimesNewRomanPSMT"/>
          <w:color w:val="000000"/>
          <w:sz w:val="24"/>
          <w:szCs w:val="24"/>
        </w:rPr>
        <w:t>.  К</w:t>
      </w:r>
      <w:r w:rsidRPr="0042756B">
        <w:rPr>
          <w:sz w:val="24"/>
          <w:szCs w:val="24"/>
        </w:rPr>
        <w:t>арманы на вне</w:t>
      </w:r>
      <w:r w:rsidR="00487238">
        <w:rPr>
          <w:sz w:val="24"/>
          <w:szCs w:val="24"/>
        </w:rPr>
        <w:t>шней обвязке рамы для вставных </w:t>
      </w:r>
      <w:r w:rsidRPr="0042756B">
        <w:rPr>
          <w:sz w:val="24"/>
          <w:szCs w:val="24"/>
        </w:rPr>
        <w:t>стоек – по 6 шт. слева и справа</w:t>
      </w:r>
      <w:r>
        <w:rPr>
          <w:sz w:val="24"/>
          <w:szCs w:val="24"/>
        </w:rPr>
        <w:t xml:space="preserve"> </w:t>
      </w:r>
    </w:p>
    <w:p w:rsidR="00681B74" w:rsidRDefault="00681B74" w:rsidP="00681B7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sz w:val="24"/>
          <w:szCs w:val="24"/>
        </w:rPr>
        <w:t>+ м</w:t>
      </w:r>
      <w:r w:rsidRPr="0042756B">
        <w:rPr>
          <w:sz w:val="24"/>
          <w:szCs w:val="24"/>
        </w:rPr>
        <w:t>есто крепление стоек под платформой слева и справа.</w:t>
      </w:r>
      <w:r>
        <w:rPr>
          <w:sz w:val="24"/>
          <w:szCs w:val="24"/>
        </w:rPr>
        <w:t xml:space="preserve">                                                    </w:t>
      </w:r>
      <w:r w:rsidRPr="0042756B">
        <w:rPr>
          <w:rFonts w:eastAsia="TimesNewRomanPSMT"/>
          <w:color w:val="000000"/>
          <w:sz w:val="24"/>
          <w:szCs w:val="24"/>
        </w:rPr>
        <w:t>+ 1</w:t>
      </w:r>
      <w:r>
        <w:rPr>
          <w:rFonts w:eastAsia="TimesNewRomanPSMT"/>
          <w:color w:val="000000"/>
          <w:sz w:val="24"/>
          <w:szCs w:val="24"/>
        </w:rPr>
        <w:t>2</w:t>
      </w:r>
      <w:r w:rsidRPr="0042756B">
        <w:rPr>
          <w:rFonts w:eastAsia="TimesNewRomanPSMT"/>
          <w:color w:val="000000"/>
          <w:sz w:val="24"/>
          <w:szCs w:val="24"/>
        </w:rPr>
        <w:t>00 евро;</w:t>
      </w:r>
    </w:p>
    <w:p w:rsidR="002B71FF" w:rsidRPr="00F11454" w:rsidRDefault="002B71FF" w:rsidP="002B71F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 xml:space="preserve">2.2. </w:t>
      </w:r>
      <w:r w:rsidRPr="0042756B">
        <w:rPr>
          <w:bCs/>
          <w:sz w:val="24"/>
          <w:szCs w:val="24"/>
        </w:rPr>
        <w:t>Стальные стойки из трубы 80х80х5 длиной 1995 мм</w:t>
      </w:r>
      <w:r>
        <w:rPr>
          <w:bCs/>
          <w:sz w:val="24"/>
          <w:szCs w:val="24"/>
        </w:rPr>
        <w:t>.</w:t>
      </w:r>
      <w:r w:rsidRPr="0042756B">
        <w:rPr>
          <w:bCs/>
          <w:sz w:val="24"/>
          <w:szCs w:val="24"/>
        </w:rPr>
        <w:t xml:space="preserve"> – 12 шт.</w:t>
      </w:r>
      <w:r>
        <w:rPr>
          <w:bCs/>
          <w:sz w:val="24"/>
          <w:szCs w:val="24"/>
        </w:rPr>
        <w:t xml:space="preserve">                                      </w:t>
      </w:r>
      <w:r w:rsidRPr="0042756B">
        <w:rPr>
          <w:rFonts w:eastAsia="TimesNewRomanPSMT"/>
          <w:color w:val="000000"/>
          <w:sz w:val="24"/>
          <w:szCs w:val="24"/>
        </w:rPr>
        <w:t>+ 1</w:t>
      </w:r>
      <w:r>
        <w:rPr>
          <w:rFonts w:eastAsia="TimesNewRomanPSMT"/>
          <w:color w:val="000000"/>
          <w:sz w:val="24"/>
          <w:szCs w:val="24"/>
        </w:rPr>
        <w:t>2</w:t>
      </w:r>
      <w:r w:rsidRPr="0042756B">
        <w:rPr>
          <w:rFonts w:eastAsia="TimesNewRomanPSMT"/>
          <w:color w:val="000000"/>
          <w:sz w:val="24"/>
          <w:szCs w:val="24"/>
        </w:rPr>
        <w:t>00 евро;</w:t>
      </w:r>
    </w:p>
    <w:p w:rsidR="002B71FF" w:rsidRPr="00C26E98" w:rsidRDefault="002B71FF" w:rsidP="00681B7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</w:p>
    <w:p w:rsidR="00681B74" w:rsidRDefault="00681B74" w:rsidP="00681B74">
      <w:pPr>
        <w:autoSpaceDE w:val="0"/>
        <w:autoSpaceDN w:val="0"/>
        <w:adjustRightInd w:val="0"/>
        <w:jc w:val="both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noProof/>
          <w:color w:val="1F497D"/>
          <w:sz w:val="22"/>
          <w:szCs w:val="22"/>
        </w:rPr>
        <w:drawing>
          <wp:inline distT="0" distB="0" distL="0" distR="0" wp14:anchorId="70886779" wp14:editId="3BF68392">
            <wp:extent cx="3124200" cy="2343150"/>
            <wp:effectExtent l="19050" t="0" r="0" b="0"/>
            <wp:docPr id="17" name="Рисунок 1" descr="D:\С ноута\d (acer travelMate 6292)\мои документы\Полуприцепы производители-поставщики\Steelbear\бортовой открытый\ТОМАГ\DSCN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ноута\d (acer travelMate 6292)\мои документы\Полуприцепы производители-поставщики\Steelbear\бортовой открытый\ТОМАГ\DSCN12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1F497D"/>
          <w:sz w:val="22"/>
          <w:szCs w:val="22"/>
        </w:rPr>
        <w:drawing>
          <wp:inline distT="0" distB="0" distL="0" distR="0" wp14:anchorId="7B224031" wp14:editId="6C0594EE">
            <wp:extent cx="3133918" cy="2348455"/>
            <wp:effectExtent l="19050" t="0" r="9332" b="0"/>
            <wp:docPr id="18" name="Рисунок 9" descr="DSCN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12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81" cy="23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B74" w:rsidRDefault="00681B74" w:rsidP="00681B74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  <w:bookmarkStart w:id="0" w:name="_GoBack"/>
      <w:bookmarkEnd w:id="0"/>
    </w:p>
    <w:p w:rsidR="00B44591" w:rsidRDefault="00B44591" w:rsidP="00B44591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 xml:space="preserve">3. </w:t>
      </w:r>
      <w:r w:rsidRPr="0042756B">
        <w:rPr>
          <w:rFonts w:eastAsia="TimesNewRomanPSMT"/>
          <w:color w:val="000000"/>
          <w:sz w:val="24"/>
          <w:szCs w:val="24"/>
        </w:rPr>
        <w:t xml:space="preserve">Установка </w:t>
      </w:r>
      <w:r>
        <w:rPr>
          <w:rFonts w:eastAsia="TimesNewRomanPSMT"/>
          <w:color w:val="000000"/>
          <w:sz w:val="24"/>
          <w:szCs w:val="24"/>
        </w:rPr>
        <w:t xml:space="preserve">пластикового </w:t>
      </w:r>
      <w:r w:rsidRPr="0042756B">
        <w:rPr>
          <w:rFonts w:eastAsia="TimesNewRomanPSMT"/>
          <w:color w:val="000000"/>
          <w:sz w:val="24"/>
          <w:szCs w:val="24"/>
        </w:rPr>
        <w:t>инструментального ящика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</w:t>
      </w:r>
      <w:r w:rsidR="00AE3D30">
        <w:rPr>
          <w:rFonts w:eastAsia="TimesNewRomanPSMT"/>
          <w:color w:val="000000"/>
          <w:sz w:val="24"/>
          <w:szCs w:val="24"/>
        </w:rPr>
        <w:t xml:space="preserve"> </w:t>
      </w:r>
      <w:r w:rsidR="00AC26CD">
        <w:rPr>
          <w:rFonts w:eastAsia="TimesNewRomanPSMT"/>
          <w:color w:val="000000"/>
          <w:sz w:val="24"/>
          <w:szCs w:val="24"/>
        </w:rPr>
        <w:t>+ 105</w:t>
      </w:r>
      <w:r w:rsidRPr="0042756B">
        <w:rPr>
          <w:rFonts w:eastAsia="TimesNewRomanPSMT"/>
          <w:color w:val="000000"/>
          <w:sz w:val="24"/>
          <w:szCs w:val="24"/>
        </w:rPr>
        <w:t xml:space="preserve"> евро;</w:t>
      </w:r>
    </w:p>
    <w:p w:rsidR="00AC26CD" w:rsidRDefault="00AC26CD" w:rsidP="00B44591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 xml:space="preserve">4. </w:t>
      </w:r>
      <w:r w:rsidRPr="0042756B">
        <w:rPr>
          <w:rFonts w:eastAsia="TimesNewRomanPSMT"/>
          <w:color w:val="000000"/>
          <w:sz w:val="24"/>
          <w:szCs w:val="24"/>
        </w:rPr>
        <w:t xml:space="preserve">Установка </w:t>
      </w:r>
      <w:r>
        <w:rPr>
          <w:rFonts w:eastAsia="TimesNewRomanPSMT"/>
          <w:color w:val="000000"/>
          <w:sz w:val="24"/>
          <w:szCs w:val="24"/>
        </w:rPr>
        <w:t>п</w:t>
      </w:r>
      <w:r w:rsidRPr="00AC26CD">
        <w:t xml:space="preserve"> </w:t>
      </w:r>
      <w:r w:rsidRPr="00AC26CD">
        <w:rPr>
          <w:rFonts w:eastAsia="TimesNewRomanPSMT"/>
          <w:color w:val="000000"/>
          <w:sz w:val="24"/>
          <w:szCs w:val="24"/>
        </w:rPr>
        <w:t>металлического инструментального ящика из нержавейки</w:t>
      </w:r>
      <w:r>
        <w:rPr>
          <w:rFonts w:eastAsia="TimesNewRomanPSMT"/>
          <w:color w:val="000000"/>
          <w:sz w:val="24"/>
          <w:szCs w:val="24"/>
        </w:rPr>
        <w:t xml:space="preserve">                         </w:t>
      </w:r>
      <w:r>
        <w:rPr>
          <w:rFonts w:eastAsia="TimesNewRomanPSMT"/>
          <w:color w:val="000000"/>
          <w:sz w:val="24"/>
          <w:szCs w:val="24"/>
        </w:rPr>
        <w:t xml:space="preserve"> </w:t>
      </w:r>
      <w:r>
        <w:rPr>
          <w:rFonts w:eastAsia="TimesNewRomanPSMT"/>
          <w:color w:val="000000"/>
          <w:sz w:val="24"/>
          <w:szCs w:val="24"/>
        </w:rPr>
        <w:t>+ 25</w:t>
      </w:r>
      <w:r>
        <w:rPr>
          <w:rFonts w:eastAsia="TimesNewRomanPSMT"/>
          <w:color w:val="000000"/>
          <w:sz w:val="24"/>
          <w:szCs w:val="24"/>
        </w:rPr>
        <w:t>5</w:t>
      </w:r>
      <w:r w:rsidRPr="0042756B">
        <w:rPr>
          <w:rFonts w:eastAsia="TimesNewRomanPSMT"/>
          <w:color w:val="000000"/>
          <w:sz w:val="24"/>
          <w:szCs w:val="24"/>
        </w:rPr>
        <w:t xml:space="preserve"> евро;</w:t>
      </w:r>
    </w:p>
    <w:p w:rsidR="00681B74" w:rsidRDefault="00AC26CD" w:rsidP="00AB0FF1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>5.</w:t>
      </w:r>
      <w:r w:rsidR="00B44591" w:rsidRPr="0042756B">
        <w:rPr>
          <w:rFonts w:eastAsia="TimesNewRomanPSMT"/>
          <w:color w:val="000000"/>
          <w:sz w:val="24"/>
          <w:szCs w:val="24"/>
        </w:rPr>
        <w:t xml:space="preserve"> </w:t>
      </w:r>
      <w:r w:rsidR="00B44591">
        <w:rPr>
          <w:rFonts w:eastAsia="TimesNewRomanPSMT"/>
          <w:color w:val="000000"/>
          <w:sz w:val="24"/>
          <w:szCs w:val="24"/>
        </w:rPr>
        <w:t xml:space="preserve">Установка </w:t>
      </w:r>
      <w:r w:rsidR="00B44591" w:rsidRPr="0042756B">
        <w:rPr>
          <w:rFonts w:eastAsia="TimesNewRomanPSMT"/>
          <w:color w:val="000000"/>
          <w:sz w:val="24"/>
          <w:szCs w:val="24"/>
        </w:rPr>
        <w:t>корзин</w:t>
      </w:r>
      <w:r w:rsidR="00B44591">
        <w:rPr>
          <w:rFonts w:eastAsia="TimesNewRomanPSMT"/>
          <w:color w:val="000000"/>
          <w:sz w:val="24"/>
          <w:szCs w:val="24"/>
        </w:rPr>
        <w:t>ы</w:t>
      </w:r>
      <w:r w:rsidR="00B44591" w:rsidRPr="0042756B">
        <w:rPr>
          <w:rFonts w:eastAsia="TimesNewRomanPSMT"/>
          <w:color w:val="000000"/>
          <w:sz w:val="24"/>
          <w:szCs w:val="24"/>
        </w:rPr>
        <w:t xml:space="preserve"> под 2-ю запаску</w:t>
      </w:r>
      <w:r w:rsidR="00B44591">
        <w:rPr>
          <w:rFonts w:eastAsia="TimesNewRomanPSMT"/>
          <w:color w:val="000000"/>
          <w:sz w:val="24"/>
          <w:szCs w:val="24"/>
        </w:rPr>
        <w:t xml:space="preserve">                                                   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</w:t>
      </w:r>
      <w:r w:rsidR="00B44591">
        <w:rPr>
          <w:rFonts w:eastAsia="TimesNewRomanPSMT"/>
          <w:color w:val="000000"/>
          <w:sz w:val="24"/>
          <w:szCs w:val="24"/>
        </w:rPr>
        <w:t xml:space="preserve">   </w:t>
      </w:r>
      <w:r w:rsidR="00B44591" w:rsidRPr="0042756B">
        <w:rPr>
          <w:rFonts w:eastAsia="TimesNewRomanPSMT"/>
          <w:color w:val="000000"/>
          <w:sz w:val="24"/>
          <w:szCs w:val="24"/>
        </w:rPr>
        <w:t>+ 100 евро;</w:t>
      </w:r>
    </w:p>
    <w:p w:rsidR="00675916" w:rsidRPr="00AC26CD" w:rsidRDefault="00675916" w:rsidP="00AB0FF1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 xml:space="preserve">6. </w:t>
      </w:r>
      <w:r w:rsidRPr="00675916">
        <w:rPr>
          <w:rFonts w:eastAsia="TimesNewRomanPSMT"/>
          <w:color w:val="000000"/>
          <w:sz w:val="24"/>
          <w:szCs w:val="24"/>
        </w:rPr>
        <w:t>Нагрузка на ССУ выше 17 тонн</w:t>
      </w:r>
      <w:r>
        <w:rPr>
          <w:rFonts w:eastAsia="TimesNewRomanPSMT"/>
          <w:color w:val="000000"/>
          <w:sz w:val="24"/>
          <w:szCs w:val="24"/>
        </w:rPr>
        <w:t xml:space="preserve">                                                                                              + 205</w:t>
      </w:r>
      <w:r w:rsidRPr="0042756B">
        <w:rPr>
          <w:rFonts w:eastAsia="TimesNewRomanPSMT"/>
          <w:color w:val="000000"/>
          <w:sz w:val="24"/>
          <w:szCs w:val="24"/>
        </w:rPr>
        <w:t xml:space="preserve"> евро;</w:t>
      </w:r>
    </w:p>
    <w:p w:rsidR="00D237E7" w:rsidRDefault="00D237E7" w:rsidP="00681B7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</w:p>
    <w:p w:rsidR="00AE3D30" w:rsidRPr="00D237E7" w:rsidRDefault="00AE3D30" w:rsidP="00681B74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</w:rPr>
      </w:pPr>
      <w:r w:rsidRPr="00D237E7">
        <w:rPr>
          <w:rFonts w:eastAsia="TimesNewRomanPSMT"/>
          <w:b/>
          <w:color w:val="000000"/>
          <w:sz w:val="24"/>
          <w:szCs w:val="24"/>
        </w:rPr>
        <w:t>+</w:t>
      </w:r>
      <w:r w:rsidR="00D237E7">
        <w:rPr>
          <w:rFonts w:eastAsia="TimesNewRomanPSMT"/>
          <w:b/>
          <w:color w:val="000000"/>
          <w:sz w:val="24"/>
          <w:szCs w:val="24"/>
        </w:rPr>
        <w:t xml:space="preserve"> </w:t>
      </w:r>
      <w:r w:rsidRPr="00D237E7">
        <w:rPr>
          <w:rFonts w:eastAsia="TimesNewRomanPSMT"/>
          <w:b/>
          <w:color w:val="000000"/>
          <w:sz w:val="24"/>
          <w:szCs w:val="24"/>
        </w:rPr>
        <w:t>Доставка до Новосибирска + 120 000 руб.</w:t>
      </w:r>
      <w:r w:rsidR="00D237E7">
        <w:rPr>
          <w:rFonts w:eastAsia="TimesNewRomanPSMT"/>
          <w:b/>
          <w:color w:val="000000"/>
          <w:sz w:val="24"/>
          <w:szCs w:val="24"/>
        </w:rPr>
        <w:t xml:space="preserve"> с НДС, (либо 100 000 руб. без НДС).</w:t>
      </w:r>
    </w:p>
    <w:p w:rsidR="007E7071" w:rsidRPr="00BC569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</w:p>
    <w:p w:rsidR="007E7071" w:rsidRDefault="007E7071" w:rsidP="0061681C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 </w:t>
      </w:r>
      <w:r w:rsidRPr="00BC5691">
        <w:rPr>
          <w:rFonts w:eastAsia="TimesNewRomanPSMT"/>
          <w:b/>
          <w:color w:val="000000"/>
          <w:sz w:val="24"/>
          <w:szCs w:val="24"/>
          <w:u w:val="single"/>
        </w:rPr>
        <w:t>Количество:</w:t>
      </w:r>
      <w:r w:rsidRPr="002A5AA7">
        <w:rPr>
          <w:rFonts w:eastAsia="TimesNewRomanPSMT"/>
          <w:color w:val="000000"/>
          <w:sz w:val="24"/>
          <w:szCs w:val="24"/>
        </w:rPr>
        <w:t xml:space="preserve"> </w:t>
      </w:r>
      <w:r w:rsidR="00DB0A46">
        <w:rPr>
          <w:rFonts w:eastAsia="TimesNewRomanPSMT"/>
          <w:color w:val="000000"/>
          <w:sz w:val="24"/>
          <w:szCs w:val="24"/>
        </w:rPr>
        <w:t>1 единица</w:t>
      </w:r>
      <w:r w:rsidR="002B71FF">
        <w:rPr>
          <w:rFonts w:eastAsia="TimesNewRomanPSMT"/>
          <w:color w:val="000000"/>
          <w:sz w:val="24"/>
          <w:szCs w:val="24"/>
        </w:rPr>
        <w:t>.</w:t>
      </w:r>
    </w:p>
    <w:p w:rsidR="002B71FF" w:rsidRPr="002A5AA7" w:rsidRDefault="002B71FF" w:rsidP="0061681C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b/>
          <w:color w:val="000000"/>
          <w:sz w:val="24"/>
          <w:szCs w:val="24"/>
          <w:u w:val="single"/>
        </w:rPr>
        <w:t>Срок производства</w:t>
      </w:r>
      <w:r w:rsidRPr="00BC5691">
        <w:rPr>
          <w:rFonts w:eastAsia="TimesNewRomanPSMT"/>
          <w:b/>
          <w:color w:val="000000"/>
          <w:sz w:val="24"/>
          <w:szCs w:val="24"/>
          <w:u w:val="single"/>
        </w:rPr>
        <w:t>:</w:t>
      </w:r>
      <w:r w:rsidRPr="002A5AA7">
        <w:rPr>
          <w:rFonts w:eastAsia="TimesNewRomanPSMT"/>
          <w:color w:val="000000"/>
          <w:sz w:val="24"/>
          <w:szCs w:val="24"/>
        </w:rPr>
        <w:t xml:space="preserve"> </w:t>
      </w:r>
      <w:r>
        <w:rPr>
          <w:rFonts w:eastAsia="TimesNewRomanPSMT"/>
          <w:color w:val="000000"/>
          <w:sz w:val="24"/>
          <w:szCs w:val="24"/>
        </w:rPr>
        <w:t>6-7 недель</w:t>
      </w:r>
      <w:r>
        <w:rPr>
          <w:rFonts w:eastAsia="TimesNewRomanPSMT"/>
          <w:color w:val="000000"/>
          <w:sz w:val="24"/>
          <w:szCs w:val="24"/>
        </w:rPr>
        <w:t>.</w:t>
      </w:r>
    </w:p>
    <w:p w:rsidR="007E7071" w:rsidRPr="00BC5691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u w:val="single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 </w:t>
      </w:r>
      <w:r w:rsidRPr="00BC5691">
        <w:rPr>
          <w:rFonts w:eastAsia="TimesNewRomanPSMT"/>
          <w:b/>
          <w:color w:val="000000"/>
          <w:sz w:val="24"/>
          <w:szCs w:val="24"/>
          <w:u w:val="single"/>
        </w:rPr>
        <w:t xml:space="preserve">Условия оплаты: </w:t>
      </w:r>
    </w:p>
    <w:p w:rsidR="002B71FF" w:rsidRDefault="002B71FF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>3</w:t>
      </w:r>
      <w:r w:rsidR="00E548E6">
        <w:rPr>
          <w:rFonts w:eastAsia="TimesNewRomanPSMT"/>
          <w:color w:val="000000"/>
          <w:sz w:val="24"/>
          <w:szCs w:val="24"/>
        </w:rPr>
        <w:t>0</w:t>
      </w:r>
      <w:r w:rsidR="007C2941">
        <w:rPr>
          <w:rFonts w:eastAsia="TimesNewRomanPSMT"/>
          <w:color w:val="000000"/>
          <w:sz w:val="24"/>
          <w:szCs w:val="24"/>
        </w:rPr>
        <w:t xml:space="preserve"> </w:t>
      </w:r>
      <w:r w:rsidR="00E548E6">
        <w:rPr>
          <w:rFonts w:eastAsia="TimesNewRomanPSMT"/>
          <w:color w:val="000000"/>
          <w:sz w:val="24"/>
          <w:szCs w:val="24"/>
        </w:rPr>
        <w:t xml:space="preserve">% - </w:t>
      </w:r>
      <w:r w:rsidR="00AD4D4A">
        <w:rPr>
          <w:rFonts w:eastAsia="TimesNewRomanPSMT"/>
          <w:color w:val="000000"/>
          <w:sz w:val="24"/>
          <w:szCs w:val="24"/>
        </w:rPr>
        <w:t xml:space="preserve">предоплата, </w:t>
      </w:r>
      <w:r>
        <w:rPr>
          <w:rFonts w:eastAsia="TimesNewRomanPSMT"/>
          <w:color w:val="000000"/>
          <w:sz w:val="24"/>
          <w:szCs w:val="24"/>
        </w:rPr>
        <w:t>70 % по уведомлению о готовности к отгрузке с завода изготовителя из г. Великие Луки.</w:t>
      </w:r>
    </w:p>
    <w:p w:rsidR="00E548E6" w:rsidRDefault="00AD4D4A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>минимальное резервирование при оформлении в лизинг</w:t>
      </w:r>
      <w:r w:rsidR="00E548E6">
        <w:rPr>
          <w:rFonts w:eastAsia="TimesNewRomanPSMT"/>
          <w:color w:val="000000"/>
          <w:sz w:val="24"/>
          <w:szCs w:val="24"/>
        </w:rPr>
        <w:t>;</w:t>
      </w:r>
    </w:p>
    <w:p w:rsidR="00681B74" w:rsidRDefault="00B87249" w:rsidP="002A5AA7">
      <w:pPr>
        <w:autoSpaceDE w:val="0"/>
        <w:autoSpaceDN w:val="0"/>
        <w:adjustRightInd w:val="0"/>
        <w:jc w:val="both"/>
        <w:rPr>
          <w:rFonts w:eastAsia="TimesNewRomanPSMT"/>
          <w:color w:val="FF0000"/>
          <w:sz w:val="24"/>
          <w:szCs w:val="24"/>
        </w:rPr>
      </w:pPr>
      <w:r w:rsidRPr="00B87249">
        <w:rPr>
          <w:rFonts w:eastAsia="TimesNewRomanPSMT"/>
          <w:color w:val="FF0000"/>
          <w:sz w:val="24"/>
          <w:szCs w:val="24"/>
        </w:rPr>
        <w:t>При внесении аванса цена полуприцепа фиксируется в рублях, независимо от курса евро!</w:t>
      </w:r>
    </w:p>
    <w:p w:rsidR="002B71FF" w:rsidRDefault="002B71FF" w:rsidP="002A5AA7">
      <w:pPr>
        <w:autoSpaceDE w:val="0"/>
        <w:autoSpaceDN w:val="0"/>
        <w:adjustRightInd w:val="0"/>
        <w:jc w:val="both"/>
        <w:rPr>
          <w:rFonts w:eastAsia="TimesNewRomanPSMT"/>
          <w:color w:val="FF0000"/>
          <w:sz w:val="24"/>
          <w:szCs w:val="24"/>
        </w:rPr>
      </w:pPr>
    </w:p>
    <w:p w:rsidR="00681B74" w:rsidRDefault="00681B74" w:rsidP="002A5AA7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  <w:r w:rsidRPr="00681B74">
        <w:rPr>
          <w:rFonts w:eastAsia="TimesNewRomanPSMT"/>
          <w:sz w:val="24"/>
          <w:szCs w:val="24"/>
        </w:rPr>
        <w:t xml:space="preserve">Видео с нашего канала в </w:t>
      </w:r>
      <w:proofErr w:type="spellStart"/>
      <w:r w:rsidRPr="00681B74">
        <w:rPr>
          <w:rFonts w:eastAsia="TimesNewRomanPSMT"/>
          <w:sz w:val="24"/>
          <w:szCs w:val="24"/>
        </w:rPr>
        <w:t>ютубе</w:t>
      </w:r>
      <w:proofErr w:type="spellEnd"/>
      <w:r w:rsidRPr="00681B74">
        <w:rPr>
          <w:rFonts w:eastAsia="TimesNewRomanPSMT"/>
          <w:sz w:val="24"/>
          <w:szCs w:val="24"/>
        </w:rPr>
        <w:t>:</w:t>
      </w:r>
    </w:p>
    <w:p w:rsidR="00BA46A9" w:rsidRDefault="00904B2D" w:rsidP="002A5AA7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  <w:hyperlink r:id="rId21" w:history="1">
        <w:r w:rsidR="00BA46A9" w:rsidRPr="00E97EB9">
          <w:rPr>
            <w:rStyle w:val="a5"/>
            <w:rFonts w:eastAsia="TimesNewRomanPSMT"/>
            <w:sz w:val="24"/>
            <w:szCs w:val="24"/>
          </w:rPr>
          <w:t>https://youtu.be/zwVE3yByTnA</w:t>
        </w:r>
      </w:hyperlink>
    </w:p>
    <w:p w:rsidR="00BA46A9" w:rsidRPr="00681B74" w:rsidRDefault="00BA46A9" w:rsidP="002A5AA7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</w:p>
    <w:p w:rsidR="00681B74" w:rsidRDefault="00904B2D" w:rsidP="002A5AA7">
      <w:pPr>
        <w:autoSpaceDE w:val="0"/>
        <w:autoSpaceDN w:val="0"/>
        <w:adjustRightInd w:val="0"/>
        <w:jc w:val="both"/>
        <w:rPr>
          <w:rFonts w:eastAsia="TimesNewRomanPSMT"/>
          <w:color w:val="FF0000"/>
          <w:sz w:val="24"/>
          <w:szCs w:val="24"/>
        </w:rPr>
      </w:pPr>
      <w:hyperlink r:id="rId22" w:history="1">
        <w:r w:rsidR="00681B74" w:rsidRPr="00A82494">
          <w:rPr>
            <w:rStyle w:val="a5"/>
            <w:rFonts w:eastAsia="TimesNewRomanPSMT"/>
            <w:sz w:val="24"/>
            <w:szCs w:val="24"/>
          </w:rPr>
          <w:t>https://www.youtube.com/watch?v=ocw7RHc7PIQ</w:t>
        </w:r>
      </w:hyperlink>
    </w:p>
    <w:p w:rsidR="00681B74" w:rsidRDefault="00681B74" w:rsidP="002A5AA7">
      <w:pPr>
        <w:autoSpaceDE w:val="0"/>
        <w:autoSpaceDN w:val="0"/>
        <w:adjustRightInd w:val="0"/>
        <w:jc w:val="both"/>
        <w:rPr>
          <w:rFonts w:eastAsia="TimesNewRomanPSMT"/>
          <w:color w:val="FF0000"/>
          <w:sz w:val="24"/>
          <w:szCs w:val="24"/>
        </w:rPr>
      </w:pPr>
    </w:p>
    <w:p w:rsidR="00681B74" w:rsidRDefault="00904B2D" w:rsidP="002A5AA7">
      <w:pPr>
        <w:autoSpaceDE w:val="0"/>
        <w:autoSpaceDN w:val="0"/>
        <w:adjustRightInd w:val="0"/>
        <w:jc w:val="both"/>
        <w:rPr>
          <w:rFonts w:eastAsia="TimesNewRomanPSMT"/>
          <w:color w:val="FF0000"/>
          <w:sz w:val="24"/>
          <w:szCs w:val="24"/>
        </w:rPr>
      </w:pPr>
      <w:hyperlink r:id="rId23" w:history="1">
        <w:r w:rsidR="00681B74" w:rsidRPr="00A82494">
          <w:rPr>
            <w:rStyle w:val="a5"/>
            <w:rFonts w:eastAsia="TimesNewRomanPSMT"/>
            <w:sz w:val="24"/>
            <w:szCs w:val="24"/>
          </w:rPr>
          <w:t>https://www.youtube.com/watch?v=DYSdMrnGkm0&amp;t=12s</w:t>
        </w:r>
      </w:hyperlink>
    </w:p>
    <w:p w:rsidR="00681B74" w:rsidRDefault="00681B74" w:rsidP="002A5AA7">
      <w:pPr>
        <w:autoSpaceDE w:val="0"/>
        <w:autoSpaceDN w:val="0"/>
        <w:adjustRightInd w:val="0"/>
        <w:jc w:val="both"/>
        <w:rPr>
          <w:rFonts w:eastAsia="TimesNewRomanPSMT"/>
          <w:color w:val="FF0000"/>
          <w:sz w:val="24"/>
          <w:szCs w:val="24"/>
        </w:rPr>
      </w:pPr>
    </w:p>
    <w:p w:rsidR="00681B74" w:rsidRDefault="00904B2D" w:rsidP="002A5AA7">
      <w:pPr>
        <w:autoSpaceDE w:val="0"/>
        <w:autoSpaceDN w:val="0"/>
        <w:adjustRightInd w:val="0"/>
        <w:jc w:val="both"/>
        <w:rPr>
          <w:rFonts w:eastAsia="TimesNewRomanPSMT"/>
          <w:color w:val="FF0000"/>
          <w:sz w:val="24"/>
          <w:szCs w:val="24"/>
        </w:rPr>
      </w:pPr>
      <w:hyperlink r:id="rId24" w:history="1">
        <w:r w:rsidR="00681B74" w:rsidRPr="00A82494">
          <w:rPr>
            <w:rStyle w:val="a5"/>
            <w:rFonts w:eastAsia="TimesNewRomanPSMT"/>
            <w:sz w:val="24"/>
            <w:szCs w:val="24"/>
          </w:rPr>
          <w:t>https://www.youtube.com/watch?v=LJ6nrsruaqQ&amp;t=15s</w:t>
        </w:r>
      </w:hyperlink>
    </w:p>
    <w:p w:rsidR="00681B74" w:rsidRDefault="00681B74" w:rsidP="002A5AA7">
      <w:pPr>
        <w:autoSpaceDE w:val="0"/>
        <w:autoSpaceDN w:val="0"/>
        <w:adjustRightInd w:val="0"/>
        <w:jc w:val="both"/>
        <w:rPr>
          <w:rFonts w:eastAsia="TimesNewRomanPSMT"/>
          <w:color w:val="FF0000"/>
          <w:sz w:val="24"/>
          <w:szCs w:val="24"/>
        </w:rPr>
      </w:pPr>
    </w:p>
    <w:p w:rsidR="00681B74" w:rsidRDefault="00904B2D" w:rsidP="002A5AA7">
      <w:pPr>
        <w:autoSpaceDE w:val="0"/>
        <w:autoSpaceDN w:val="0"/>
        <w:adjustRightInd w:val="0"/>
        <w:jc w:val="both"/>
        <w:rPr>
          <w:rFonts w:eastAsia="TimesNewRomanPSMT"/>
          <w:color w:val="FF0000"/>
          <w:sz w:val="24"/>
          <w:szCs w:val="24"/>
        </w:rPr>
      </w:pPr>
      <w:hyperlink r:id="rId25" w:history="1">
        <w:r w:rsidR="00681B74" w:rsidRPr="00A82494">
          <w:rPr>
            <w:rStyle w:val="a5"/>
            <w:rFonts w:eastAsia="TimesNewRomanPSMT"/>
            <w:sz w:val="24"/>
            <w:szCs w:val="24"/>
          </w:rPr>
          <w:t>https://www.youtube.com/watch?v=1X3APx7GDd0&amp;t=27s</w:t>
        </w:r>
      </w:hyperlink>
    </w:p>
    <w:p w:rsidR="00DB0A46" w:rsidRDefault="00DB0A46" w:rsidP="002A5AA7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  <w:u w:val="single"/>
        </w:rPr>
      </w:pPr>
    </w:p>
    <w:p w:rsidR="007E7071" w:rsidRPr="002A5AA7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BC5691">
        <w:rPr>
          <w:rFonts w:eastAsia="TimesNewRomanPSMT"/>
          <w:b/>
          <w:color w:val="000000"/>
          <w:sz w:val="24"/>
          <w:szCs w:val="24"/>
          <w:u w:val="single"/>
        </w:rPr>
        <w:t>Сертификация</w:t>
      </w:r>
      <w:r w:rsidRPr="002A5AA7">
        <w:rPr>
          <w:rFonts w:eastAsia="TimesNewRomanPSMT"/>
          <w:color w:val="000000"/>
          <w:sz w:val="24"/>
          <w:szCs w:val="24"/>
        </w:rPr>
        <w:t xml:space="preserve"> Полуприцепы </w:t>
      </w:r>
      <w:proofErr w:type="spellStart"/>
      <w:r w:rsidRPr="002A5AA7">
        <w:rPr>
          <w:rFonts w:eastAsia="TimesNewRomanPSMT"/>
          <w:color w:val="000000"/>
          <w:sz w:val="24"/>
          <w:szCs w:val="24"/>
        </w:rPr>
        <w:t>Steelbear</w:t>
      </w:r>
      <w:proofErr w:type="spellEnd"/>
      <w:r w:rsidRPr="002A5AA7">
        <w:rPr>
          <w:rFonts w:eastAsia="TimesNewRomanPSMT"/>
          <w:color w:val="000000"/>
          <w:sz w:val="24"/>
          <w:szCs w:val="24"/>
        </w:rPr>
        <w:t xml:space="preserve"> сертифицированы Госстандартом РФ в соответствии с последними правилами ЕЭК ООН. </w:t>
      </w:r>
    </w:p>
    <w:p w:rsidR="007E7071" w:rsidRPr="002A5AA7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 </w:t>
      </w:r>
      <w:r w:rsidRPr="00BC5691">
        <w:rPr>
          <w:rFonts w:eastAsia="TimesNewRomanPSMT"/>
          <w:b/>
          <w:color w:val="000000"/>
          <w:sz w:val="24"/>
          <w:szCs w:val="24"/>
          <w:u w:val="single"/>
        </w:rPr>
        <w:t>Гарантии</w:t>
      </w:r>
      <w:r w:rsidRPr="002A5AA7">
        <w:rPr>
          <w:rFonts w:eastAsia="TimesNewRomanPSMT"/>
          <w:color w:val="000000"/>
          <w:sz w:val="24"/>
          <w:szCs w:val="24"/>
        </w:rPr>
        <w:t>: -гарантийный срок на полуприцеп - 24 месяца с момента продажи; - гарантия от сквозной коррозии на метал</w:t>
      </w:r>
      <w:r>
        <w:rPr>
          <w:rFonts w:eastAsia="TimesNewRomanPSMT"/>
          <w:color w:val="000000"/>
          <w:sz w:val="24"/>
          <w:szCs w:val="24"/>
        </w:rPr>
        <w:t>л</w:t>
      </w:r>
      <w:r w:rsidRPr="002A5AA7">
        <w:rPr>
          <w:rFonts w:eastAsia="TimesNewRomanPSMT"/>
          <w:color w:val="000000"/>
          <w:sz w:val="24"/>
          <w:szCs w:val="24"/>
        </w:rPr>
        <w:t xml:space="preserve"> – 10 лет. </w:t>
      </w:r>
    </w:p>
    <w:p w:rsidR="007E7071" w:rsidRPr="002A5AA7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 </w:t>
      </w:r>
      <w:r w:rsidRPr="00BC5691">
        <w:rPr>
          <w:rFonts w:eastAsia="TimesNewRomanPSMT"/>
          <w:b/>
          <w:color w:val="000000"/>
          <w:sz w:val="24"/>
          <w:szCs w:val="24"/>
          <w:u w:val="single"/>
        </w:rPr>
        <w:t>Сервисное обслуживание</w:t>
      </w:r>
      <w:r w:rsidRPr="002A5AA7">
        <w:rPr>
          <w:rFonts w:eastAsia="TimesNewRomanPSMT"/>
          <w:color w:val="000000"/>
          <w:sz w:val="24"/>
          <w:szCs w:val="24"/>
        </w:rPr>
        <w:t>: Гарантийное и послегарантийное техническое обслуживание проводится на завод АО «ВОМЗ» и на станциях сервис</w:t>
      </w:r>
      <w:r w:rsidR="00DB0A46">
        <w:rPr>
          <w:rFonts w:eastAsia="TimesNewRomanPSMT"/>
          <w:color w:val="000000"/>
          <w:sz w:val="24"/>
          <w:szCs w:val="24"/>
        </w:rPr>
        <w:t xml:space="preserve"> </w:t>
      </w:r>
      <w:r w:rsidRPr="002A5AA7">
        <w:rPr>
          <w:rFonts w:eastAsia="TimesNewRomanPSMT"/>
          <w:color w:val="000000"/>
          <w:sz w:val="24"/>
          <w:szCs w:val="24"/>
        </w:rPr>
        <w:t xml:space="preserve">партнеров завода. По взаимному согласованию возможны другие варианты. </w:t>
      </w:r>
    </w:p>
    <w:p w:rsidR="007E7071" w:rsidRPr="00487238" w:rsidRDefault="007E7071" w:rsidP="002A5AA7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u w:val="single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Более подробную информацию Вы можете посмотреть на сайте  </w:t>
      </w:r>
      <w:hyperlink r:id="rId26" w:history="1">
        <w:r w:rsidR="00681B74" w:rsidRPr="00A82494">
          <w:rPr>
            <w:rStyle w:val="a5"/>
            <w:rFonts w:eastAsia="TimesNewRomanPSMT"/>
            <w:sz w:val="24"/>
            <w:szCs w:val="24"/>
          </w:rPr>
          <w:t>http://www.steelbear.info</w:t>
        </w:r>
      </w:hyperlink>
    </w:p>
    <w:p w:rsidR="00681B74" w:rsidRPr="00550924" w:rsidRDefault="007E7071" w:rsidP="00655412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</w:rPr>
      </w:pPr>
      <w:r w:rsidRPr="002A5AA7">
        <w:rPr>
          <w:rFonts w:eastAsia="TimesNewRomanPSMT"/>
          <w:color w:val="000000"/>
          <w:sz w:val="24"/>
          <w:szCs w:val="24"/>
        </w:rPr>
        <w:t xml:space="preserve"> КОММЕРЧЕСКОЕ ПРЕДЛОЖЕНИЕ ДЕЙСТВИТЕЛЬНО В ТЕЧЕНИИ 10 ДНЕЙ! </w:t>
      </w:r>
    </w:p>
    <w:p w:rsidR="00DD670A" w:rsidRDefault="00DD670A" w:rsidP="009145D9">
      <w:pPr>
        <w:pStyle w:val="ac"/>
        <w:spacing w:before="0" w:beforeAutospacing="0" w:after="0" w:afterAutospacing="0"/>
        <w:rPr>
          <w:color w:val="000000"/>
        </w:rPr>
      </w:pPr>
    </w:p>
    <w:p w:rsidR="007E7071" w:rsidRDefault="007E7071" w:rsidP="009145D9">
      <w:pPr>
        <w:pStyle w:val="ac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</w:rPr>
        <w:t>С</w:t>
      </w:r>
      <w:r>
        <w:rPr>
          <w:color w:val="000000"/>
          <w:lang w:val="pl-PL"/>
        </w:rPr>
        <w:t xml:space="preserve"> уважением, Карнаков Вячеслав Владимирович</w:t>
      </w:r>
      <w:r>
        <w:rPr>
          <w:color w:val="000000"/>
          <w:lang w:val="pl-PL"/>
        </w:rPr>
        <w:br/>
        <w:t>директор ООО "МаксКар"</w:t>
      </w:r>
      <w:r>
        <w:rPr>
          <w:color w:val="000000"/>
          <w:lang w:val="pl-PL"/>
        </w:rPr>
        <w:br/>
        <w:t>8 (383) 233-32-53</w:t>
      </w:r>
      <w:r>
        <w:rPr>
          <w:color w:val="000000"/>
          <w:lang w:val="pl-PL"/>
        </w:rPr>
        <w:br/>
      </w:r>
      <w:r>
        <w:rPr>
          <w:rStyle w:val="js-phone-number"/>
          <w:color w:val="000000"/>
          <w:lang w:val="pl-PL"/>
        </w:rPr>
        <w:t>8-913-752-39-76</w:t>
      </w:r>
    </w:p>
    <w:p w:rsidR="007E7071" w:rsidRDefault="007E7071" w:rsidP="009145D9">
      <w:pPr>
        <w:pStyle w:val="ac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Style w:val="js-phone-number"/>
          <w:color w:val="000000"/>
          <w:lang w:val="pl-PL"/>
        </w:rPr>
        <w:t>8-913-477-09-39</w:t>
      </w:r>
      <w:r>
        <w:rPr>
          <w:color w:val="000000"/>
          <w:lang w:val="pl-PL"/>
        </w:rPr>
        <w:t xml:space="preserve"> (служебный)</w:t>
      </w:r>
      <w:r>
        <w:rPr>
          <w:color w:val="000000"/>
          <w:lang w:val="pl-PL"/>
        </w:rPr>
        <w:br/>
        <w:t>стоянка - г. Новосибирск, ул. Кубовая, 60.</w:t>
      </w:r>
      <w:r>
        <w:rPr>
          <w:color w:val="000000"/>
          <w:lang w:val="pl-PL"/>
        </w:rPr>
        <w:br/>
      </w:r>
      <w:r>
        <w:rPr>
          <w:color w:val="000000"/>
          <w:lang w:val="pl-PL"/>
        </w:rPr>
        <w:lastRenderedPageBreak/>
        <w:t>(карьер Мочище, ост. Объединение 4, автобаза "КатуньТранс")</w:t>
      </w:r>
      <w:r>
        <w:rPr>
          <w:color w:val="000000"/>
          <w:lang w:val="pl-PL"/>
        </w:rPr>
        <w:br/>
        <w:t>maxcar54@mail.r</w:t>
      </w:r>
      <w:r>
        <w:rPr>
          <w:color w:val="000000"/>
          <w:lang w:val="en-US"/>
        </w:rPr>
        <w:t>u</w:t>
      </w:r>
    </w:p>
    <w:p w:rsidR="007E7071" w:rsidRDefault="00904B2D" w:rsidP="009145D9">
      <w:pPr>
        <w:pStyle w:val="ac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hyperlink r:id="rId27" w:tgtFrame="_blank" w:history="1">
        <w:r w:rsidR="007E7071">
          <w:rPr>
            <w:rStyle w:val="a5"/>
            <w:lang w:val="pl-PL"/>
          </w:rPr>
          <w:t>www.maxcar54.ru</w:t>
        </w:r>
      </w:hyperlink>
    </w:p>
    <w:p w:rsidR="0071623E" w:rsidRPr="00655412" w:rsidRDefault="00904B2D" w:rsidP="00655412">
      <w:pPr>
        <w:rPr>
          <w:rFonts w:eastAsia="TimesNewRomanPS-BoldMT"/>
        </w:rPr>
      </w:pPr>
      <w:hyperlink r:id="rId28" w:history="1">
        <w:r w:rsidR="0071623E" w:rsidRPr="0071623E">
          <w:rPr>
            <w:rStyle w:val="a5"/>
            <w:sz w:val="24"/>
            <w:szCs w:val="24"/>
          </w:rPr>
          <w:t>https://www.youtube.com/channel/UCIiFI5uro5xB8fkw0N0pyRg/videos/</w:t>
        </w:r>
      </w:hyperlink>
    </w:p>
    <w:sectPr w:rsidR="0071623E" w:rsidRPr="00655412" w:rsidSect="00B66C8A">
      <w:headerReference w:type="default" r:id="rId29"/>
      <w:footerReference w:type="even" r:id="rId30"/>
      <w:footerReference w:type="default" r:id="rId31"/>
      <w:pgSz w:w="11906" w:h="16838"/>
      <w:pgMar w:top="0" w:right="746" w:bottom="899" w:left="9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B2D" w:rsidRDefault="00904B2D">
      <w:r>
        <w:separator/>
      </w:r>
    </w:p>
  </w:endnote>
  <w:endnote w:type="continuationSeparator" w:id="0">
    <w:p w:rsidR="00904B2D" w:rsidRDefault="00904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071" w:rsidRDefault="00520FCF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7E707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E7071" w:rsidRDefault="007E7071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071" w:rsidRPr="00E24313" w:rsidRDefault="007E7071" w:rsidP="00C459AE">
    <w:pPr>
      <w:rPr>
        <w:b/>
      </w:rPr>
    </w:pPr>
    <w:r w:rsidRPr="00E24313">
      <w:rPr>
        <w:sz w:val="24"/>
        <w:szCs w:val="24"/>
      </w:rPr>
      <w:t>_____________________________________________________________________________________</w:t>
    </w:r>
  </w:p>
  <w:p w:rsidR="007E7071" w:rsidRDefault="007E7071" w:rsidP="0045166E">
    <w:pPr>
      <w:jc w:val="both"/>
    </w:pPr>
    <w:r w:rsidRPr="00A70FAE">
      <w:t xml:space="preserve">Юридический адрес: 630040, Новосибирская область, Новосибирский район, </w:t>
    </w:r>
    <w:proofErr w:type="spellStart"/>
    <w:r w:rsidRPr="00A70FAE">
      <w:t>Мочищенский</w:t>
    </w:r>
    <w:proofErr w:type="spellEnd"/>
    <w:r w:rsidRPr="00A70FAE">
      <w:t xml:space="preserve"> сельсовет, п. Озерный, ул. Промышленная, дом № 6, корпус 1, этаж 2, тел. (383) 233-32-53, </w:t>
    </w:r>
    <w:hyperlink r:id="rId1" w:history="1">
      <w:r w:rsidRPr="00A70FAE">
        <w:rPr>
          <w:rStyle w:val="a5"/>
          <w:lang w:val="en-US"/>
        </w:rPr>
        <w:t>maxcar</w:t>
      </w:r>
      <w:r w:rsidRPr="00A70FAE">
        <w:rPr>
          <w:rStyle w:val="a5"/>
        </w:rPr>
        <w:t>54@</w:t>
      </w:r>
      <w:r w:rsidRPr="00A70FAE">
        <w:rPr>
          <w:rStyle w:val="a5"/>
          <w:lang w:val="en-US"/>
        </w:rPr>
        <w:t>mail</w:t>
      </w:r>
      <w:r w:rsidRPr="00A70FAE">
        <w:rPr>
          <w:rStyle w:val="a5"/>
        </w:rPr>
        <w:t>.</w:t>
      </w:r>
      <w:r w:rsidRPr="00A70FAE">
        <w:rPr>
          <w:rStyle w:val="a5"/>
          <w:lang w:val="en-US"/>
        </w:rPr>
        <w:t>ru</w:t>
      </w:r>
    </w:hyperlink>
    <w:r w:rsidRPr="00A70FAE">
      <w:t xml:space="preserve">, </w:t>
    </w:r>
    <w:hyperlink r:id="rId2" w:history="1">
      <w:r w:rsidRPr="00A70FAE">
        <w:rPr>
          <w:rStyle w:val="a5"/>
          <w:lang w:val="en-US"/>
        </w:rPr>
        <w:t>www</w:t>
      </w:r>
      <w:r w:rsidRPr="00A70FAE">
        <w:rPr>
          <w:rStyle w:val="a5"/>
        </w:rPr>
        <w:t>.</w:t>
      </w:r>
      <w:r w:rsidRPr="00A70FAE">
        <w:rPr>
          <w:rStyle w:val="a5"/>
          <w:lang w:val="en-US"/>
        </w:rPr>
        <w:t>maxcar</w:t>
      </w:r>
      <w:r w:rsidRPr="00A70FAE">
        <w:rPr>
          <w:rStyle w:val="a5"/>
        </w:rPr>
        <w:t>54.</w:t>
      </w:r>
      <w:proofErr w:type="spellStart"/>
      <w:r w:rsidRPr="00A70FAE">
        <w:rPr>
          <w:rStyle w:val="a5"/>
          <w:lang w:val="en-US"/>
        </w:rPr>
        <w:t>ru</w:t>
      </w:r>
      <w:proofErr w:type="spellEnd"/>
    </w:hyperlink>
    <w:r>
      <w:t xml:space="preserve">   </w:t>
    </w:r>
  </w:p>
  <w:p w:rsidR="007E7071" w:rsidRDefault="007E7071" w:rsidP="0045166E">
    <w:pPr>
      <w:jc w:val="both"/>
    </w:pPr>
    <w:r w:rsidRPr="00A70FAE">
      <w:t xml:space="preserve"> ИНН 5406440450/КПП 54</w:t>
    </w:r>
    <w:r>
      <w:t>33</w:t>
    </w:r>
    <w:r w:rsidRPr="00A70FAE">
      <w:t xml:space="preserve">01001, р/с 40702810007000013734 </w:t>
    </w:r>
    <w:r w:rsidRPr="00A70FAE">
      <w:rPr>
        <w:rStyle w:val="rptfld1"/>
      </w:rPr>
      <w:t xml:space="preserve">в </w:t>
    </w:r>
    <w:r w:rsidRPr="00A70FAE">
      <w:t xml:space="preserve">Сибирский филиал АО "Райффайзенбанк", </w:t>
    </w:r>
  </w:p>
  <w:p w:rsidR="007E7071" w:rsidRPr="004670D3" w:rsidRDefault="007E7071" w:rsidP="00655412">
    <w:pPr>
      <w:jc w:val="both"/>
    </w:pPr>
    <w:r w:rsidRPr="00A70FAE">
      <w:t>к/с 30101810300000000799, БИК 045004799</w:t>
    </w:r>
    <w:r>
      <w:t>, ОГРН 1085406017212, ОКВЭД 45</w:t>
    </w:r>
    <w:r w:rsidRPr="00A70FAE"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B2D" w:rsidRDefault="00904B2D">
      <w:r>
        <w:separator/>
      </w:r>
    </w:p>
  </w:footnote>
  <w:footnote w:type="continuationSeparator" w:id="0">
    <w:p w:rsidR="00904B2D" w:rsidRDefault="00904B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0A0" w:firstRow="1" w:lastRow="0" w:firstColumn="1" w:lastColumn="0" w:noHBand="0" w:noVBand="0"/>
    </w:tblPr>
    <w:tblGrid>
      <w:gridCol w:w="10260"/>
    </w:tblGrid>
    <w:tr w:rsidR="007E7071" w:rsidRPr="00FD6D49" w:rsidTr="00B66C8A">
      <w:trPr>
        <w:trHeight w:val="1119"/>
      </w:trPr>
      <w:tc>
        <w:tcPr>
          <w:tcW w:w="10368" w:type="dxa"/>
        </w:tcPr>
        <w:tbl>
          <w:tblPr>
            <w:tblW w:w="0" w:type="auto"/>
            <w:tblLook w:val="00A0" w:firstRow="1" w:lastRow="0" w:firstColumn="1" w:lastColumn="0" w:noHBand="0" w:noVBand="0"/>
          </w:tblPr>
          <w:tblGrid>
            <w:gridCol w:w="4386"/>
            <w:gridCol w:w="5658"/>
          </w:tblGrid>
          <w:tr w:rsidR="007E7071" w:rsidRPr="00FD6D49" w:rsidTr="00D207D2">
            <w:trPr>
              <w:trHeight w:val="1119"/>
            </w:trPr>
            <w:tc>
              <w:tcPr>
                <w:tcW w:w="424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7E7071" w:rsidRPr="00FD6D49" w:rsidRDefault="0043562F" w:rsidP="00D207D2">
                <w:pPr>
                  <w:jc w:val="center"/>
                  <w:rPr>
                    <w:b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noProof/>
                    <w:color w:val="989898"/>
                    <w:sz w:val="21"/>
                    <w:szCs w:val="21"/>
                  </w:rPr>
                  <w:drawing>
                    <wp:inline distT="0" distB="0" distL="0" distR="0">
                      <wp:extent cx="2619375" cy="828675"/>
                      <wp:effectExtent l="19050" t="0" r="9525" b="0"/>
                      <wp:docPr id="8" name="Рисунок 8" descr="Company Logo">
                        <a:hlinkClick xmlns:a="http://schemas.openxmlformats.org/drawingml/2006/main" r:id="rId1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Company Logo">
                                <a:hlinkClick r:id="rId1"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19375" cy="828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93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7E7071" w:rsidRPr="008D6308" w:rsidRDefault="0043562F" w:rsidP="00D207D2">
                <w:r>
                  <w:rPr>
                    <w:noProof/>
                  </w:rPr>
                  <w:drawing>
                    <wp:inline distT="0" distB="0" distL="0" distR="0">
                      <wp:extent cx="1190625" cy="952500"/>
                      <wp:effectExtent l="19050" t="0" r="0" b="0"/>
                      <wp:docPr id="9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7E7071" w:rsidRPr="00A66FF2" w:rsidRDefault="007E7071" w:rsidP="00655412">
          <w:pPr>
            <w:shd w:val="clear" w:color="auto" w:fill="3A3A3A"/>
            <w:spacing w:line="285" w:lineRule="atLeast"/>
            <w:jc w:val="center"/>
            <w:rPr>
              <w:b/>
              <w:i/>
              <w:iCs/>
              <w:color w:val="DDDDDD"/>
            </w:rPr>
          </w:pPr>
          <w:r w:rsidRPr="00A66FF2">
            <w:rPr>
              <w:b/>
              <w:i/>
              <w:iCs/>
              <w:color w:val="DDDDDD"/>
            </w:rPr>
            <w:t>Производство грузовой прицепной техники</w:t>
          </w:r>
        </w:p>
        <w:p w:rsidR="007E7071" w:rsidRPr="00655412" w:rsidRDefault="007E7071" w:rsidP="00655412">
          <w:pPr>
            <w:shd w:val="clear" w:color="auto" w:fill="3A3A3A"/>
            <w:spacing w:line="285" w:lineRule="atLeast"/>
            <w:jc w:val="center"/>
            <w:rPr>
              <w:b/>
              <w:i/>
            </w:rPr>
          </w:pPr>
          <w:r w:rsidRPr="00A66FF2">
            <w:rPr>
              <w:b/>
              <w:i/>
            </w:rPr>
            <w:t xml:space="preserve">ООО « МаксКар» </w:t>
          </w:r>
          <w:r>
            <w:rPr>
              <w:b/>
              <w:i/>
            </w:rPr>
            <w:t>о</w:t>
          </w:r>
          <w:r w:rsidRPr="00A66FF2">
            <w:rPr>
              <w:b/>
              <w:i/>
            </w:rPr>
            <w:t>фициальный дилер завода "</w:t>
          </w:r>
          <w:r w:rsidRPr="00A66FF2">
            <w:rPr>
              <w:b/>
              <w:i/>
              <w:lang w:val="en-US"/>
            </w:rPr>
            <w:t>STEELBEAR</w:t>
          </w:r>
          <w:r w:rsidRPr="00A66FF2">
            <w:rPr>
              <w:b/>
              <w:i/>
            </w:rPr>
            <w:t>" на территории Российской Федерации</w:t>
          </w:r>
        </w:p>
      </w:tc>
    </w:tr>
  </w:tbl>
  <w:p w:rsidR="007E7071" w:rsidRPr="004670D3" w:rsidRDefault="007E7071" w:rsidP="00B66C8A">
    <w:pPr>
      <w:tabs>
        <w:tab w:val="left" w:pos="21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6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8"/>
  </w:num>
  <w:num w:numId="7">
    <w:abstractNumId w:val="9"/>
  </w:num>
  <w:num w:numId="8">
    <w:abstractNumId w:val="3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63BD"/>
    <w:rsid w:val="000137F3"/>
    <w:rsid w:val="00020CB5"/>
    <w:rsid w:val="00020CFE"/>
    <w:rsid w:val="000224B5"/>
    <w:rsid w:val="00023B28"/>
    <w:rsid w:val="0002482D"/>
    <w:rsid w:val="00030590"/>
    <w:rsid w:val="00044818"/>
    <w:rsid w:val="00045C31"/>
    <w:rsid w:val="000472F1"/>
    <w:rsid w:val="00050496"/>
    <w:rsid w:val="000508C9"/>
    <w:rsid w:val="00053E91"/>
    <w:rsid w:val="00054E77"/>
    <w:rsid w:val="000605F0"/>
    <w:rsid w:val="00062A08"/>
    <w:rsid w:val="00062B04"/>
    <w:rsid w:val="000651DE"/>
    <w:rsid w:val="0006671C"/>
    <w:rsid w:val="0007111D"/>
    <w:rsid w:val="00075964"/>
    <w:rsid w:val="00080DD6"/>
    <w:rsid w:val="00081F98"/>
    <w:rsid w:val="00082229"/>
    <w:rsid w:val="000853D8"/>
    <w:rsid w:val="00087975"/>
    <w:rsid w:val="00093471"/>
    <w:rsid w:val="00094C9C"/>
    <w:rsid w:val="0009647B"/>
    <w:rsid w:val="000A6BC0"/>
    <w:rsid w:val="000B0567"/>
    <w:rsid w:val="000B5D79"/>
    <w:rsid w:val="000C01C8"/>
    <w:rsid w:val="000C1C5A"/>
    <w:rsid w:val="000C4013"/>
    <w:rsid w:val="000C427F"/>
    <w:rsid w:val="000C76C6"/>
    <w:rsid w:val="000D17A9"/>
    <w:rsid w:val="000D19C9"/>
    <w:rsid w:val="000D3451"/>
    <w:rsid w:val="000D36FD"/>
    <w:rsid w:val="000D40A0"/>
    <w:rsid w:val="000D6965"/>
    <w:rsid w:val="000E0B64"/>
    <w:rsid w:val="000E278F"/>
    <w:rsid w:val="000F1ED1"/>
    <w:rsid w:val="000F7199"/>
    <w:rsid w:val="00105EB8"/>
    <w:rsid w:val="001071BB"/>
    <w:rsid w:val="001105E8"/>
    <w:rsid w:val="00116860"/>
    <w:rsid w:val="00117774"/>
    <w:rsid w:val="00120656"/>
    <w:rsid w:val="00120A10"/>
    <w:rsid w:val="0012144B"/>
    <w:rsid w:val="001218E1"/>
    <w:rsid w:val="00121FE6"/>
    <w:rsid w:val="00123CC3"/>
    <w:rsid w:val="0014052A"/>
    <w:rsid w:val="00140D09"/>
    <w:rsid w:val="00150189"/>
    <w:rsid w:val="00154F93"/>
    <w:rsid w:val="001574EB"/>
    <w:rsid w:val="00157CDC"/>
    <w:rsid w:val="00163105"/>
    <w:rsid w:val="00164706"/>
    <w:rsid w:val="00183BF0"/>
    <w:rsid w:val="001870E7"/>
    <w:rsid w:val="00187311"/>
    <w:rsid w:val="00192031"/>
    <w:rsid w:val="00193779"/>
    <w:rsid w:val="001A0B13"/>
    <w:rsid w:val="001A18CF"/>
    <w:rsid w:val="001A5C65"/>
    <w:rsid w:val="001A7BC3"/>
    <w:rsid w:val="001B0395"/>
    <w:rsid w:val="001B0B5D"/>
    <w:rsid w:val="001B22A1"/>
    <w:rsid w:val="001B2FC9"/>
    <w:rsid w:val="001C23A7"/>
    <w:rsid w:val="001C380E"/>
    <w:rsid w:val="001C562B"/>
    <w:rsid w:val="001D0894"/>
    <w:rsid w:val="001D32C0"/>
    <w:rsid w:val="001E1110"/>
    <w:rsid w:val="001E1737"/>
    <w:rsid w:val="001E1AD3"/>
    <w:rsid w:val="001E362B"/>
    <w:rsid w:val="001F1115"/>
    <w:rsid w:val="001F61F2"/>
    <w:rsid w:val="001F7756"/>
    <w:rsid w:val="002027EF"/>
    <w:rsid w:val="00204814"/>
    <w:rsid w:val="002205CA"/>
    <w:rsid w:val="00220B5D"/>
    <w:rsid w:val="00223ABC"/>
    <w:rsid w:val="00225978"/>
    <w:rsid w:val="002428E1"/>
    <w:rsid w:val="00242AC7"/>
    <w:rsid w:val="002440F3"/>
    <w:rsid w:val="00250191"/>
    <w:rsid w:val="00251BC9"/>
    <w:rsid w:val="00260BFA"/>
    <w:rsid w:val="002617BD"/>
    <w:rsid w:val="00264F95"/>
    <w:rsid w:val="00266F69"/>
    <w:rsid w:val="0026797D"/>
    <w:rsid w:val="00272C93"/>
    <w:rsid w:val="002756A9"/>
    <w:rsid w:val="0028331E"/>
    <w:rsid w:val="00283BA8"/>
    <w:rsid w:val="002849BD"/>
    <w:rsid w:val="00290277"/>
    <w:rsid w:val="0029533A"/>
    <w:rsid w:val="00295E69"/>
    <w:rsid w:val="002A207A"/>
    <w:rsid w:val="002A5AA7"/>
    <w:rsid w:val="002A5F92"/>
    <w:rsid w:val="002A731C"/>
    <w:rsid w:val="002B0E29"/>
    <w:rsid w:val="002B4F91"/>
    <w:rsid w:val="002B5559"/>
    <w:rsid w:val="002B6159"/>
    <w:rsid w:val="002B6160"/>
    <w:rsid w:val="002B71FF"/>
    <w:rsid w:val="002D105D"/>
    <w:rsid w:val="002D301C"/>
    <w:rsid w:val="002D6FA5"/>
    <w:rsid w:val="002D7460"/>
    <w:rsid w:val="002E2602"/>
    <w:rsid w:val="002E4277"/>
    <w:rsid w:val="002E65A5"/>
    <w:rsid w:val="002E7C8A"/>
    <w:rsid w:val="003010AD"/>
    <w:rsid w:val="003018B5"/>
    <w:rsid w:val="00303BD3"/>
    <w:rsid w:val="00303DCF"/>
    <w:rsid w:val="00305AB2"/>
    <w:rsid w:val="00306B7B"/>
    <w:rsid w:val="003105AF"/>
    <w:rsid w:val="00310DAD"/>
    <w:rsid w:val="0031181F"/>
    <w:rsid w:val="00312BA4"/>
    <w:rsid w:val="00316BDE"/>
    <w:rsid w:val="003227AE"/>
    <w:rsid w:val="00326063"/>
    <w:rsid w:val="0032678E"/>
    <w:rsid w:val="0033075D"/>
    <w:rsid w:val="00334BC4"/>
    <w:rsid w:val="00337A98"/>
    <w:rsid w:val="00341135"/>
    <w:rsid w:val="00343097"/>
    <w:rsid w:val="00346E08"/>
    <w:rsid w:val="00347ADB"/>
    <w:rsid w:val="00352761"/>
    <w:rsid w:val="0035473E"/>
    <w:rsid w:val="00355CFD"/>
    <w:rsid w:val="00362F11"/>
    <w:rsid w:val="00364180"/>
    <w:rsid w:val="00372270"/>
    <w:rsid w:val="00376700"/>
    <w:rsid w:val="003830BF"/>
    <w:rsid w:val="003836D2"/>
    <w:rsid w:val="00385750"/>
    <w:rsid w:val="0038584D"/>
    <w:rsid w:val="00386DEB"/>
    <w:rsid w:val="003879A2"/>
    <w:rsid w:val="00390A68"/>
    <w:rsid w:val="003A3256"/>
    <w:rsid w:val="003A4AB4"/>
    <w:rsid w:val="003A54DE"/>
    <w:rsid w:val="003B04DE"/>
    <w:rsid w:val="003B27EC"/>
    <w:rsid w:val="003B79B5"/>
    <w:rsid w:val="003C5151"/>
    <w:rsid w:val="003C659B"/>
    <w:rsid w:val="003D0B38"/>
    <w:rsid w:val="003D0EA2"/>
    <w:rsid w:val="003D2932"/>
    <w:rsid w:val="003D315F"/>
    <w:rsid w:val="003D76B2"/>
    <w:rsid w:val="003E32FE"/>
    <w:rsid w:val="003E3A55"/>
    <w:rsid w:val="003E41C4"/>
    <w:rsid w:val="003E4986"/>
    <w:rsid w:val="003E64E6"/>
    <w:rsid w:val="003E695F"/>
    <w:rsid w:val="003F080E"/>
    <w:rsid w:val="003F3545"/>
    <w:rsid w:val="003F477E"/>
    <w:rsid w:val="004032DB"/>
    <w:rsid w:val="00403B21"/>
    <w:rsid w:val="00411F4B"/>
    <w:rsid w:val="004124D0"/>
    <w:rsid w:val="00423AF7"/>
    <w:rsid w:val="00425CFF"/>
    <w:rsid w:val="00426B00"/>
    <w:rsid w:val="0042756B"/>
    <w:rsid w:val="004334D9"/>
    <w:rsid w:val="0043562F"/>
    <w:rsid w:val="00436168"/>
    <w:rsid w:val="00437720"/>
    <w:rsid w:val="00440E90"/>
    <w:rsid w:val="004415DB"/>
    <w:rsid w:val="00443091"/>
    <w:rsid w:val="00450D36"/>
    <w:rsid w:val="0045166E"/>
    <w:rsid w:val="00454B22"/>
    <w:rsid w:val="00454B9F"/>
    <w:rsid w:val="00455ED0"/>
    <w:rsid w:val="004670D3"/>
    <w:rsid w:val="004712EF"/>
    <w:rsid w:val="00472962"/>
    <w:rsid w:val="00472D26"/>
    <w:rsid w:val="00474E96"/>
    <w:rsid w:val="00475BFA"/>
    <w:rsid w:val="00476590"/>
    <w:rsid w:val="00480EF6"/>
    <w:rsid w:val="0048644D"/>
    <w:rsid w:val="00487238"/>
    <w:rsid w:val="00494029"/>
    <w:rsid w:val="00494BC4"/>
    <w:rsid w:val="00497396"/>
    <w:rsid w:val="004B044C"/>
    <w:rsid w:val="004B178D"/>
    <w:rsid w:val="004B3A24"/>
    <w:rsid w:val="004B5548"/>
    <w:rsid w:val="004B5A10"/>
    <w:rsid w:val="004C0BE0"/>
    <w:rsid w:val="004C3620"/>
    <w:rsid w:val="004C581A"/>
    <w:rsid w:val="004C6A71"/>
    <w:rsid w:val="004E4923"/>
    <w:rsid w:val="004F1E79"/>
    <w:rsid w:val="004F1E90"/>
    <w:rsid w:val="005005BA"/>
    <w:rsid w:val="00501722"/>
    <w:rsid w:val="0050427F"/>
    <w:rsid w:val="00504EC5"/>
    <w:rsid w:val="005051A5"/>
    <w:rsid w:val="00520FCF"/>
    <w:rsid w:val="00532188"/>
    <w:rsid w:val="005352F0"/>
    <w:rsid w:val="00536511"/>
    <w:rsid w:val="00541C1A"/>
    <w:rsid w:val="00550924"/>
    <w:rsid w:val="0055210C"/>
    <w:rsid w:val="00555F1B"/>
    <w:rsid w:val="005563D3"/>
    <w:rsid w:val="0056197C"/>
    <w:rsid w:val="00564250"/>
    <w:rsid w:val="00577A30"/>
    <w:rsid w:val="00580112"/>
    <w:rsid w:val="00583246"/>
    <w:rsid w:val="00590430"/>
    <w:rsid w:val="005A2F8D"/>
    <w:rsid w:val="005A577C"/>
    <w:rsid w:val="005B368C"/>
    <w:rsid w:val="005B4354"/>
    <w:rsid w:val="005B4BED"/>
    <w:rsid w:val="005B5F00"/>
    <w:rsid w:val="005C538D"/>
    <w:rsid w:val="005C7ACB"/>
    <w:rsid w:val="005D07B7"/>
    <w:rsid w:val="005D2E0C"/>
    <w:rsid w:val="005D3963"/>
    <w:rsid w:val="005D5981"/>
    <w:rsid w:val="005D7AA2"/>
    <w:rsid w:val="005E04E5"/>
    <w:rsid w:val="005E19D5"/>
    <w:rsid w:val="005F3BCA"/>
    <w:rsid w:val="005F646C"/>
    <w:rsid w:val="00604DE6"/>
    <w:rsid w:val="00610EA7"/>
    <w:rsid w:val="006118E6"/>
    <w:rsid w:val="006127B6"/>
    <w:rsid w:val="00612C9C"/>
    <w:rsid w:val="0061612A"/>
    <w:rsid w:val="0061681C"/>
    <w:rsid w:val="00616841"/>
    <w:rsid w:val="00617CB7"/>
    <w:rsid w:val="00620A65"/>
    <w:rsid w:val="00620D40"/>
    <w:rsid w:val="0062243C"/>
    <w:rsid w:val="006243A1"/>
    <w:rsid w:val="00640150"/>
    <w:rsid w:val="00640F84"/>
    <w:rsid w:val="00641B8A"/>
    <w:rsid w:val="006434F8"/>
    <w:rsid w:val="006441F2"/>
    <w:rsid w:val="0064518F"/>
    <w:rsid w:val="00652412"/>
    <w:rsid w:val="00655412"/>
    <w:rsid w:val="00655528"/>
    <w:rsid w:val="00661AAE"/>
    <w:rsid w:val="006627AE"/>
    <w:rsid w:val="0066536C"/>
    <w:rsid w:val="006728A2"/>
    <w:rsid w:val="00675916"/>
    <w:rsid w:val="00681B74"/>
    <w:rsid w:val="00682843"/>
    <w:rsid w:val="006849D5"/>
    <w:rsid w:val="00687322"/>
    <w:rsid w:val="00693AF5"/>
    <w:rsid w:val="006A6882"/>
    <w:rsid w:val="006B1EFA"/>
    <w:rsid w:val="006B6E82"/>
    <w:rsid w:val="006C2D0A"/>
    <w:rsid w:val="006C3B6E"/>
    <w:rsid w:val="006C4107"/>
    <w:rsid w:val="006C48C6"/>
    <w:rsid w:val="006C77D8"/>
    <w:rsid w:val="006D0FBA"/>
    <w:rsid w:val="006D1B22"/>
    <w:rsid w:val="006D4CE3"/>
    <w:rsid w:val="006D59B9"/>
    <w:rsid w:val="006F21F9"/>
    <w:rsid w:val="006F2FD6"/>
    <w:rsid w:val="006F3EA9"/>
    <w:rsid w:val="006F4BA6"/>
    <w:rsid w:val="007033F2"/>
    <w:rsid w:val="00704BD8"/>
    <w:rsid w:val="007071C1"/>
    <w:rsid w:val="0071395C"/>
    <w:rsid w:val="0071539F"/>
    <w:rsid w:val="0071623E"/>
    <w:rsid w:val="00717236"/>
    <w:rsid w:val="007175AE"/>
    <w:rsid w:val="007301B6"/>
    <w:rsid w:val="007306C8"/>
    <w:rsid w:val="00743A9F"/>
    <w:rsid w:val="00744D73"/>
    <w:rsid w:val="00744EE0"/>
    <w:rsid w:val="00747320"/>
    <w:rsid w:val="00752E13"/>
    <w:rsid w:val="007560D4"/>
    <w:rsid w:val="007572C8"/>
    <w:rsid w:val="00761A86"/>
    <w:rsid w:val="00771E9C"/>
    <w:rsid w:val="00771F8C"/>
    <w:rsid w:val="00776855"/>
    <w:rsid w:val="00776B6E"/>
    <w:rsid w:val="00777E07"/>
    <w:rsid w:val="00783D55"/>
    <w:rsid w:val="00784126"/>
    <w:rsid w:val="00786546"/>
    <w:rsid w:val="0079204F"/>
    <w:rsid w:val="00792089"/>
    <w:rsid w:val="00793C22"/>
    <w:rsid w:val="00797BFF"/>
    <w:rsid w:val="007A03E0"/>
    <w:rsid w:val="007A5048"/>
    <w:rsid w:val="007B5965"/>
    <w:rsid w:val="007C2941"/>
    <w:rsid w:val="007C75B4"/>
    <w:rsid w:val="007D71B1"/>
    <w:rsid w:val="007E52C2"/>
    <w:rsid w:val="007E5917"/>
    <w:rsid w:val="007E6A06"/>
    <w:rsid w:val="007E7071"/>
    <w:rsid w:val="007F0F62"/>
    <w:rsid w:val="007F5C81"/>
    <w:rsid w:val="007F6BE7"/>
    <w:rsid w:val="00800A1A"/>
    <w:rsid w:val="008213C1"/>
    <w:rsid w:val="00823A1D"/>
    <w:rsid w:val="00826858"/>
    <w:rsid w:val="00826E12"/>
    <w:rsid w:val="00832BA4"/>
    <w:rsid w:val="00832D71"/>
    <w:rsid w:val="008357DC"/>
    <w:rsid w:val="0083618A"/>
    <w:rsid w:val="008424B1"/>
    <w:rsid w:val="00842A8B"/>
    <w:rsid w:val="00847177"/>
    <w:rsid w:val="008475BC"/>
    <w:rsid w:val="00847DCB"/>
    <w:rsid w:val="008558E2"/>
    <w:rsid w:val="00856A8C"/>
    <w:rsid w:val="00860D56"/>
    <w:rsid w:val="00864B7F"/>
    <w:rsid w:val="00875442"/>
    <w:rsid w:val="008775BB"/>
    <w:rsid w:val="00880F2E"/>
    <w:rsid w:val="008811F3"/>
    <w:rsid w:val="00883A37"/>
    <w:rsid w:val="00885BFA"/>
    <w:rsid w:val="00894C70"/>
    <w:rsid w:val="00897842"/>
    <w:rsid w:val="008A0732"/>
    <w:rsid w:val="008A44FC"/>
    <w:rsid w:val="008A4B3B"/>
    <w:rsid w:val="008A5184"/>
    <w:rsid w:val="008A79AF"/>
    <w:rsid w:val="008A7F42"/>
    <w:rsid w:val="008B0063"/>
    <w:rsid w:val="008C25C1"/>
    <w:rsid w:val="008C33A0"/>
    <w:rsid w:val="008D6308"/>
    <w:rsid w:val="008D676E"/>
    <w:rsid w:val="008E1E7A"/>
    <w:rsid w:val="008F167B"/>
    <w:rsid w:val="008F34F4"/>
    <w:rsid w:val="008F7B87"/>
    <w:rsid w:val="009031D2"/>
    <w:rsid w:val="00903BC2"/>
    <w:rsid w:val="00904011"/>
    <w:rsid w:val="00904B2D"/>
    <w:rsid w:val="009054BF"/>
    <w:rsid w:val="009145D9"/>
    <w:rsid w:val="0091468A"/>
    <w:rsid w:val="00921A6B"/>
    <w:rsid w:val="00924245"/>
    <w:rsid w:val="00930CD3"/>
    <w:rsid w:val="00932766"/>
    <w:rsid w:val="009329A7"/>
    <w:rsid w:val="00933382"/>
    <w:rsid w:val="009377B0"/>
    <w:rsid w:val="0095205E"/>
    <w:rsid w:val="00953864"/>
    <w:rsid w:val="00957E0F"/>
    <w:rsid w:val="00960DDB"/>
    <w:rsid w:val="009619F7"/>
    <w:rsid w:val="00962283"/>
    <w:rsid w:val="00963247"/>
    <w:rsid w:val="009672ED"/>
    <w:rsid w:val="009708F0"/>
    <w:rsid w:val="009848FA"/>
    <w:rsid w:val="00990142"/>
    <w:rsid w:val="00995E16"/>
    <w:rsid w:val="009B38BF"/>
    <w:rsid w:val="009B6B30"/>
    <w:rsid w:val="009C6FEB"/>
    <w:rsid w:val="009D1623"/>
    <w:rsid w:val="009D294C"/>
    <w:rsid w:val="009D3442"/>
    <w:rsid w:val="009D65E0"/>
    <w:rsid w:val="009E1FBF"/>
    <w:rsid w:val="009E4AE1"/>
    <w:rsid w:val="009F0078"/>
    <w:rsid w:val="009F04A9"/>
    <w:rsid w:val="009F17BE"/>
    <w:rsid w:val="009F21B1"/>
    <w:rsid w:val="009F233D"/>
    <w:rsid w:val="00A00D46"/>
    <w:rsid w:val="00A01B8C"/>
    <w:rsid w:val="00A02296"/>
    <w:rsid w:val="00A10A35"/>
    <w:rsid w:val="00A2062F"/>
    <w:rsid w:val="00A31CE2"/>
    <w:rsid w:val="00A31D1A"/>
    <w:rsid w:val="00A32BC8"/>
    <w:rsid w:val="00A36791"/>
    <w:rsid w:val="00A4061F"/>
    <w:rsid w:val="00A46BD3"/>
    <w:rsid w:val="00A55A65"/>
    <w:rsid w:val="00A614A4"/>
    <w:rsid w:val="00A66FF2"/>
    <w:rsid w:val="00A67217"/>
    <w:rsid w:val="00A70BE2"/>
    <w:rsid w:val="00A70FAE"/>
    <w:rsid w:val="00A711B4"/>
    <w:rsid w:val="00A73091"/>
    <w:rsid w:val="00A76221"/>
    <w:rsid w:val="00A775A3"/>
    <w:rsid w:val="00A825AF"/>
    <w:rsid w:val="00A82DCD"/>
    <w:rsid w:val="00A86A6A"/>
    <w:rsid w:val="00A91EFC"/>
    <w:rsid w:val="00A93F8B"/>
    <w:rsid w:val="00A964FB"/>
    <w:rsid w:val="00A97A6F"/>
    <w:rsid w:val="00AA0A72"/>
    <w:rsid w:val="00AA26B4"/>
    <w:rsid w:val="00AA33B8"/>
    <w:rsid w:val="00AB0FF1"/>
    <w:rsid w:val="00AB4553"/>
    <w:rsid w:val="00AB5C1B"/>
    <w:rsid w:val="00AB7110"/>
    <w:rsid w:val="00AC0167"/>
    <w:rsid w:val="00AC1DDC"/>
    <w:rsid w:val="00AC26CD"/>
    <w:rsid w:val="00AC3365"/>
    <w:rsid w:val="00AC350D"/>
    <w:rsid w:val="00AC4A14"/>
    <w:rsid w:val="00AC6D07"/>
    <w:rsid w:val="00AD054A"/>
    <w:rsid w:val="00AD2584"/>
    <w:rsid w:val="00AD300F"/>
    <w:rsid w:val="00AD4692"/>
    <w:rsid w:val="00AD4D4A"/>
    <w:rsid w:val="00AE268E"/>
    <w:rsid w:val="00AE3B23"/>
    <w:rsid w:val="00AE3B76"/>
    <w:rsid w:val="00AE3D30"/>
    <w:rsid w:val="00AE4562"/>
    <w:rsid w:val="00AE6C80"/>
    <w:rsid w:val="00AF2B8C"/>
    <w:rsid w:val="00AF2CCB"/>
    <w:rsid w:val="00B11EB1"/>
    <w:rsid w:val="00B1200C"/>
    <w:rsid w:val="00B1547F"/>
    <w:rsid w:val="00B171B5"/>
    <w:rsid w:val="00B172C1"/>
    <w:rsid w:val="00B231D2"/>
    <w:rsid w:val="00B23D8E"/>
    <w:rsid w:val="00B2421E"/>
    <w:rsid w:val="00B41D93"/>
    <w:rsid w:val="00B43C7F"/>
    <w:rsid w:val="00B441F7"/>
    <w:rsid w:val="00B44591"/>
    <w:rsid w:val="00B45504"/>
    <w:rsid w:val="00B46B9A"/>
    <w:rsid w:val="00B53347"/>
    <w:rsid w:val="00B60AC9"/>
    <w:rsid w:val="00B60E63"/>
    <w:rsid w:val="00B6333F"/>
    <w:rsid w:val="00B6473F"/>
    <w:rsid w:val="00B66C8A"/>
    <w:rsid w:val="00B71BEE"/>
    <w:rsid w:val="00B7200A"/>
    <w:rsid w:val="00B75C81"/>
    <w:rsid w:val="00B7735F"/>
    <w:rsid w:val="00B80CDF"/>
    <w:rsid w:val="00B82A52"/>
    <w:rsid w:val="00B87249"/>
    <w:rsid w:val="00B93F89"/>
    <w:rsid w:val="00BA46A9"/>
    <w:rsid w:val="00BB0526"/>
    <w:rsid w:val="00BB1BAA"/>
    <w:rsid w:val="00BB55F6"/>
    <w:rsid w:val="00BB634C"/>
    <w:rsid w:val="00BC201D"/>
    <w:rsid w:val="00BC2525"/>
    <w:rsid w:val="00BC5691"/>
    <w:rsid w:val="00BD1D5D"/>
    <w:rsid w:val="00BE1321"/>
    <w:rsid w:val="00BE334D"/>
    <w:rsid w:val="00BE3439"/>
    <w:rsid w:val="00BE56AA"/>
    <w:rsid w:val="00BE75B6"/>
    <w:rsid w:val="00BF267A"/>
    <w:rsid w:val="00C03B2F"/>
    <w:rsid w:val="00C050C3"/>
    <w:rsid w:val="00C172FC"/>
    <w:rsid w:val="00C36493"/>
    <w:rsid w:val="00C42424"/>
    <w:rsid w:val="00C44168"/>
    <w:rsid w:val="00C4504E"/>
    <w:rsid w:val="00C459AE"/>
    <w:rsid w:val="00C46904"/>
    <w:rsid w:val="00C4791F"/>
    <w:rsid w:val="00C502FB"/>
    <w:rsid w:val="00C51B90"/>
    <w:rsid w:val="00C55659"/>
    <w:rsid w:val="00C5759B"/>
    <w:rsid w:val="00C62E06"/>
    <w:rsid w:val="00C63A97"/>
    <w:rsid w:val="00C64296"/>
    <w:rsid w:val="00C67F97"/>
    <w:rsid w:val="00C70449"/>
    <w:rsid w:val="00C71244"/>
    <w:rsid w:val="00C80C85"/>
    <w:rsid w:val="00C80D63"/>
    <w:rsid w:val="00C92390"/>
    <w:rsid w:val="00C92604"/>
    <w:rsid w:val="00C92A13"/>
    <w:rsid w:val="00C92A9B"/>
    <w:rsid w:val="00C972EF"/>
    <w:rsid w:val="00CA104D"/>
    <w:rsid w:val="00CA217E"/>
    <w:rsid w:val="00CA4D1B"/>
    <w:rsid w:val="00CA507E"/>
    <w:rsid w:val="00CB34C4"/>
    <w:rsid w:val="00CB47C1"/>
    <w:rsid w:val="00CB63C6"/>
    <w:rsid w:val="00CB7A8A"/>
    <w:rsid w:val="00CC2704"/>
    <w:rsid w:val="00CC75D3"/>
    <w:rsid w:val="00CD5888"/>
    <w:rsid w:val="00CE0C63"/>
    <w:rsid w:val="00CE1083"/>
    <w:rsid w:val="00CE551C"/>
    <w:rsid w:val="00CE7062"/>
    <w:rsid w:val="00CE7FFA"/>
    <w:rsid w:val="00CF0A17"/>
    <w:rsid w:val="00CF0FDC"/>
    <w:rsid w:val="00CF2FB8"/>
    <w:rsid w:val="00CF4B4E"/>
    <w:rsid w:val="00CF594F"/>
    <w:rsid w:val="00D01A20"/>
    <w:rsid w:val="00D04FF5"/>
    <w:rsid w:val="00D10F56"/>
    <w:rsid w:val="00D2030F"/>
    <w:rsid w:val="00D207D2"/>
    <w:rsid w:val="00D21A7F"/>
    <w:rsid w:val="00D237E7"/>
    <w:rsid w:val="00D30B5D"/>
    <w:rsid w:val="00D30D5F"/>
    <w:rsid w:val="00D3187B"/>
    <w:rsid w:val="00D33220"/>
    <w:rsid w:val="00D35AFE"/>
    <w:rsid w:val="00D361D1"/>
    <w:rsid w:val="00D40335"/>
    <w:rsid w:val="00D42EF3"/>
    <w:rsid w:val="00D46252"/>
    <w:rsid w:val="00D55314"/>
    <w:rsid w:val="00D56F8F"/>
    <w:rsid w:val="00D6081B"/>
    <w:rsid w:val="00D6121E"/>
    <w:rsid w:val="00D72A52"/>
    <w:rsid w:val="00D75897"/>
    <w:rsid w:val="00D77477"/>
    <w:rsid w:val="00D82899"/>
    <w:rsid w:val="00D94A97"/>
    <w:rsid w:val="00DA780E"/>
    <w:rsid w:val="00DA7A82"/>
    <w:rsid w:val="00DB0A46"/>
    <w:rsid w:val="00DB1306"/>
    <w:rsid w:val="00DB7AF5"/>
    <w:rsid w:val="00DC0F66"/>
    <w:rsid w:val="00DC34FD"/>
    <w:rsid w:val="00DC5969"/>
    <w:rsid w:val="00DD4AF0"/>
    <w:rsid w:val="00DD55D1"/>
    <w:rsid w:val="00DD670A"/>
    <w:rsid w:val="00DE1251"/>
    <w:rsid w:val="00DE158A"/>
    <w:rsid w:val="00DE2A9D"/>
    <w:rsid w:val="00DE34E4"/>
    <w:rsid w:val="00DE4FEF"/>
    <w:rsid w:val="00DE5363"/>
    <w:rsid w:val="00DE6DE6"/>
    <w:rsid w:val="00DE7885"/>
    <w:rsid w:val="00DF6401"/>
    <w:rsid w:val="00DF7E50"/>
    <w:rsid w:val="00E022AE"/>
    <w:rsid w:val="00E02E48"/>
    <w:rsid w:val="00E066BB"/>
    <w:rsid w:val="00E11656"/>
    <w:rsid w:val="00E12EFF"/>
    <w:rsid w:val="00E13AA2"/>
    <w:rsid w:val="00E157E0"/>
    <w:rsid w:val="00E17037"/>
    <w:rsid w:val="00E201A2"/>
    <w:rsid w:val="00E21E4A"/>
    <w:rsid w:val="00E24313"/>
    <w:rsid w:val="00E25361"/>
    <w:rsid w:val="00E25669"/>
    <w:rsid w:val="00E2717E"/>
    <w:rsid w:val="00E3041E"/>
    <w:rsid w:val="00E30911"/>
    <w:rsid w:val="00E3121F"/>
    <w:rsid w:val="00E323FB"/>
    <w:rsid w:val="00E33DDC"/>
    <w:rsid w:val="00E42E02"/>
    <w:rsid w:val="00E43094"/>
    <w:rsid w:val="00E43D5D"/>
    <w:rsid w:val="00E52501"/>
    <w:rsid w:val="00E52CAA"/>
    <w:rsid w:val="00E548E6"/>
    <w:rsid w:val="00E560F9"/>
    <w:rsid w:val="00E56571"/>
    <w:rsid w:val="00E56D05"/>
    <w:rsid w:val="00E604C2"/>
    <w:rsid w:val="00E6129C"/>
    <w:rsid w:val="00E62BF6"/>
    <w:rsid w:val="00E64240"/>
    <w:rsid w:val="00E64D3F"/>
    <w:rsid w:val="00E7130D"/>
    <w:rsid w:val="00E71797"/>
    <w:rsid w:val="00E72BA6"/>
    <w:rsid w:val="00E83A3E"/>
    <w:rsid w:val="00E84122"/>
    <w:rsid w:val="00E84C9E"/>
    <w:rsid w:val="00E937B8"/>
    <w:rsid w:val="00E94D9D"/>
    <w:rsid w:val="00E960F0"/>
    <w:rsid w:val="00E96F1B"/>
    <w:rsid w:val="00EA0098"/>
    <w:rsid w:val="00EA6023"/>
    <w:rsid w:val="00EB2D4B"/>
    <w:rsid w:val="00EB3E80"/>
    <w:rsid w:val="00EB4912"/>
    <w:rsid w:val="00EB51A6"/>
    <w:rsid w:val="00EC2942"/>
    <w:rsid w:val="00EC2C9B"/>
    <w:rsid w:val="00ED420E"/>
    <w:rsid w:val="00ED7B54"/>
    <w:rsid w:val="00EE26DD"/>
    <w:rsid w:val="00EE51A3"/>
    <w:rsid w:val="00EE6A76"/>
    <w:rsid w:val="00EF25B8"/>
    <w:rsid w:val="00EF38F2"/>
    <w:rsid w:val="00EF4717"/>
    <w:rsid w:val="00F042FE"/>
    <w:rsid w:val="00F16FB2"/>
    <w:rsid w:val="00F32C51"/>
    <w:rsid w:val="00F35F5B"/>
    <w:rsid w:val="00F37F61"/>
    <w:rsid w:val="00F40095"/>
    <w:rsid w:val="00F4144C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279E"/>
    <w:rsid w:val="00F73C46"/>
    <w:rsid w:val="00F75D47"/>
    <w:rsid w:val="00F75E12"/>
    <w:rsid w:val="00F81409"/>
    <w:rsid w:val="00F83EB6"/>
    <w:rsid w:val="00F849D8"/>
    <w:rsid w:val="00F85064"/>
    <w:rsid w:val="00F8619B"/>
    <w:rsid w:val="00F86F4E"/>
    <w:rsid w:val="00F90527"/>
    <w:rsid w:val="00F91276"/>
    <w:rsid w:val="00F92347"/>
    <w:rsid w:val="00F92465"/>
    <w:rsid w:val="00FA239B"/>
    <w:rsid w:val="00FA3559"/>
    <w:rsid w:val="00FA3D3E"/>
    <w:rsid w:val="00FA554B"/>
    <w:rsid w:val="00FA5A50"/>
    <w:rsid w:val="00FB229A"/>
    <w:rsid w:val="00FB4310"/>
    <w:rsid w:val="00FB7924"/>
    <w:rsid w:val="00FC36F8"/>
    <w:rsid w:val="00FC4A9B"/>
    <w:rsid w:val="00FC5FB9"/>
    <w:rsid w:val="00FC6445"/>
    <w:rsid w:val="00FD6D49"/>
    <w:rsid w:val="00FE2DA2"/>
    <w:rsid w:val="00FE4EF6"/>
    <w:rsid w:val="00FE5E2A"/>
    <w:rsid w:val="00FF50C2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DC7C3FB"/>
  <w15:docId w15:val="{0DE48140-9EDB-4E7B-B8CF-EA64E2834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5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spacing w:before="100" w:beforeAutospacing="1" w:after="100" w:afterAutospacing="1"/>
    </w:pPr>
    <w:rPr>
      <w:sz w:val="24"/>
      <w:szCs w:val="24"/>
    </w:rPr>
  </w:style>
  <w:style w:type="character" w:customStyle="1" w:styleId="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rptfld1">
    <w:name w:val="rptfld1"/>
    <w:basedOn w:val="a0"/>
    <w:uiPriority w:val="99"/>
    <w:rsid w:val="00655412"/>
    <w:rPr>
      <w:rFonts w:cs="Times New Roman"/>
      <w:bdr w:val="single" w:sz="6" w:space="0" w:color="EAEAEA" w:frame="1"/>
    </w:rPr>
  </w:style>
  <w:style w:type="paragraph" w:styleId="ad">
    <w:name w:val="Body Text"/>
    <w:basedOn w:val="a"/>
    <w:link w:val="ae"/>
    <w:uiPriority w:val="99"/>
    <w:rsid w:val="00655412"/>
    <w:rPr>
      <w:b/>
      <w:bCs/>
      <w:sz w:val="24"/>
      <w:szCs w:val="24"/>
      <w:lang w:val="de-DE"/>
    </w:rPr>
  </w:style>
  <w:style w:type="character" w:customStyle="1" w:styleId="ae">
    <w:name w:val="Основной текст Знак"/>
    <w:basedOn w:val="a0"/>
    <w:link w:val="ad"/>
    <w:uiPriority w:val="99"/>
    <w:locked/>
    <w:rsid w:val="00655412"/>
    <w:rPr>
      <w:rFonts w:cs="Times New Roman"/>
      <w:b/>
      <w:bCs/>
      <w:sz w:val="24"/>
      <w:szCs w:val="24"/>
      <w:lang w:val="de-DE" w:eastAsia="ru-RU" w:bidi="ar-SA"/>
    </w:rPr>
  </w:style>
  <w:style w:type="character" w:customStyle="1" w:styleId="js-phone-number">
    <w:name w:val="js-phone-number"/>
    <w:basedOn w:val="a0"/>
    <w:uiPriority w:val="99"/>
    <w:rsid w:val="009145D9"/>
    <w:rPr>
      <w:rFonts w:cs="Times New Roman"/>
    </w:rPr>
  </w:style>
  <w:style w:type="character" w:styleId="af">
    <w:name w:val="Strong"/>
    <w:basedOn w:val="a0"/>
    <w:uiPriority w:val="99"/>
    <w:qFormat/>
    <w:locked/>
    <w:rsid w:val="000B5D79"/>
    <w:rPr>
      <w:rFonts w:cs="Times New Roman"/>
      <w:b/>
      <w:bCs/>
    </w:rPr>
  </w:style>
  <w:style w:type="paragraph" w:customStyle="1" w:styleId="a00">
    <w:name w:val="a00"/>
    <w:basedOn w:val="a"/>
    <w:rsid w:val="00DB0A46"/>
    <w:pPr>
      <w:spacing w:before="100" w:beforeAutospacing="1" w:after="100" w:afterAutospacing="1"/>
    </w:pPr>
    <w:rPr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71623E"/>
    <w:rPr>
      <w:color w:val="800080"/>
      <w:u w:val="single"/>
    </w:rPr>
  </w:style>
  <w:style w:type="paragraph" w:customStyle="1" w:styleId="Default">
    <w:name w:val="Default"/>
    <w:rsid w:val="00AE3B7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7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6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8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918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8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8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8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8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8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8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8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8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8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8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8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8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8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8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1812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18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1810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18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8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918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1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1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918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1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918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1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1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0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24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8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98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www.steelbear.info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zwVE3yByTn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watch?v=1X3APx7GDd0&amp;t=27s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LJ6nrsruaqQ&amp;t=15s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DYSdMrnGkm0&amp;t=12s" TargetMode="External"/><Relationship Id="rId28" Type="http://schemas.openxmlformats.org/officeDocument/2006/relationships/hyperlink" Target="https://www.youtube.com/channel/UCIiFI5uro5xB8fkw0N0pyRg/videos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ocw7RHc7PIQ" TargetMode="External"/><Relationship Id="rId27" Type="http://schemas.openxmlformats.org/officeDocument/2006/relationships/hyperlink" Target="http://www.maxcar54.ru" TargetMode="External"/><Relationship Id="rId30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hyperlink" Target="http://www.steelbear.inf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3F606C-96D3-428C-88A2-04DCCCAF6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1918</Words>
  <Characters>10933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Прудских</dc:creator>
  <cp:lastModifiedBy>1203117</cp:lastModifiedBy>
  <cp:revision>7</cp:revision>
  <cp:lastPrinted>2013-11-21T06:41:00Z</cp:lastPrinted>
  <dcterms:created xsi:type="dcterms:W3CDTF">2019-10-08T06:22:00Z</dcterms:created>
  <dcterms:modified xsi:type="dcterms:W3CDTF">2019-10-08T07:05:00Z</dcterms:modified>
</cp:coreProperties>
</file>